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F58" w14:textId="3CB31ADA" w:rsidR="00E27E6C" w:rsidRDefault="00E27E6C" w:rsidP="00E27E6C">
      <w:pPr>
        <w:pStyle w:val="NoSpacing"/>
        <w:jc w:val="center"/>
      </w:pPr>
      <w:r>
        <w:rPr>
          <w:noProof/>
          <w:lang w:val="en-US"/>
        </w:rPr>
        <w:drawing>
          <wp:anchor distT="0" distB="0" distL="114300" distR="114300" simplePos="0" relativeHeight="251658240" behindDoc="0" locked="0" layoutInCell="1" allowOverlap="1" wp14:anchorId="61BE4B1C" wp14:editId="790816CC">
            <wp:simplePos x="0" y="0"/>
            <wp:positionH relativeFrom="column">
              <wp:posOffset>4819650</wp:posOffset>
            </wp:positionH>
            <wp:positionV relativeFrom="paragraph">
              <wp:posOffset>9525</wp:posOffset>
            </wp:positionV>
            <wp:extent cx="162560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C_Burgee.bmp"/>
                    <pic:cNvPicPr/>
                  </pic:nvPicPr>
                  <pic:blipFill>
                    <a:blip r:embed="rId5">
                      <a:extLst>
                        <a:ext uri="{28A0092B-C50C-407E-A947-70E740481C1C}">
                          <a14:useLocalDpi xmlns:a14="http://schemas.microsoft.com/office/drawing/2010/main" val="0"/>
                        </a:ext>
                      </a:extLst>
                    </a:blip>
                    <a:stretch>
                      <a:fillRect/>
                    </a:stretch>
                  </pic:blipFill>
                  <pic:spPr>
                    <a:xfrm>
                      <a:off x="0" y="0"/>
                      <a:ext cx="1625600" cy="8953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180056D3" wp14:editId="5E8A03BC">
            <wp:extent cx="4442607" cy="32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ges-24-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4431" cy="355868"/>
                    </a:xfrm>
                    <a:prstGeom prst="rect">
                      <a:avLst/>
                    </a:prstGeom>
                  </pic:spPr>
                </pic:pic>
              </a:graphicData>
            </a:graphic>
          </wp:inline>
        </w:drawing>
      </w:r>
    </w:p>
    <w:p w14:paraId="108B1A9A" w14:textId="31573D3F" w:rsidR="00B9613B" w:rsidRPr="00E27E6C" w:rsidRDefault="00B9613B" w:rsidP="00E27E6C">
      <w:pPr>
        <w:pStyle w:val="NoSpacing"/>
        <w:jc w:val="center"/>
        <w:rPr>
          <w:b/>
          <w:sz w:val="36"/>
        </w:rPr>
      </w:pPr>
      <w:r w:rsidRPr="00E27E6C">
        <w:t xml:space="preserve"> </w:t>
      </w:r>
      <w:r w:rsidR="00E27E6C" w:rsidRPr="00E27E6C">
        <w:rPr>
          <w:b/>
          <w:sz w:val="36"/>
        </w:rPr>
        <w:t>2019 US NATIONAL</w:t>
      </w:r>
      <w:r w:rsidRPr="00E27E6C">
        <w:rPr>
          <w:b/>
          <w:sz w:val="36"/>
        </w:rPr>
        <w:t xml:space="preserve"> CHAMPIONSHIP</w:t>
      </w:r>
    </w:p>
    <w:p w14:paraId="583097ED" w14:textId="0F3A7D50" w:rsidR="00B9613B" w:rsidRPr="00E27E6C" w:rsidRDefault="004C5667" w:rsidP="00E27E6C">
      <w:pPr>
        <w:pStyle w:val="NoSpacing"/>
        <w:jc w:val="center"/>
        <w:rPr>
          <w:b/>
          <w:sz w:val="36"/>
        </w:rPr>
      </w:pPr>
      <w:r>
        <w:rPr>
          <w:b/>
          <w:sz w:val="36"/>
        </w:rPr>
        <w:t>MAY 2</w:t>
      </w:r>
      <w:r w:rsidR="002C0998">
        <w:rPr>
          <w:b/>
          <w:sz w:val="36"/>
        </w:rPr>
        <w:t>2</w:t>
      </w:r>
      <w:r>
        <w:rPr>
          <w:b/>
          <w:sz w:val="36"/>
        </w:rPr>
        <w:t>-26</w:t>
      </w:r>
    </w:p>
    <w:p w14:paraId="712395FE" w14:textId="15133E0D" w:rsidR="00B9613B" w:rsidRPr="00AF6A8C" w:rsidRDefault="00B9613B" w:rsidP="00B9613B">
      <w:pPr>
        <w:widowControl w:val="0"/>
        <w:autoSpaceDE w:val="0"/>
        <w:autoSpaceDN w:val="0"/>
        <w:adjustRightInd w:val="0"/>
        <w:spacing w:after="60"/>
        <w:jc w:val="center"/>
        <w:rPr>
          <w:rFonts w:cs="Arial"/>
          <w:b/>
          <w:sz w:val="36"/>
          <w:szCs w:val="36"/>
        </w:rPr>
      </w:pPr>
      <w:r w:rsidRPr="00AF6A8C">
        <w:rPr>
          <w:rFonts w:cs="Arial"/>
          <w:b/>
          <w:sz w:val="36"/>
          <w:szCs w:val="36"/>
        </w:rPr>
        <w:t>NOTICE OF RACE</w:t>
      </w:r>
    </w:p>
    <w:p w14:paraId="0FCD42CF" w14:textId="5A63462C" w:rsidR="00404FC0" w:rsidRDefault="00404FC0" w:rsidP="00AF6A8C">
      <w:pPr>
        <w:widowControl w:val="0"/>
        <w:autoSpaceDE w:val="0"/>
        <w:autoSpaceDN w:val="0"/>
        <w:adjustRightInd w:val="0"/>
        <w:spacing w:after="0" w:line="240" w:lineRule="auto"/>
        <w:jc w:val="center"/>
        <w:rPr>
          <w:rFonts w:cs="Arial"/>
          <w:b/>
        </w:rPr>
      </w:pPr>
      <w:r>
        <w:rPr>
          <w:rFonts w:cs="Arial"/>
          <w:b/>
        </w:rPr>
        <w:t>POSTED: 12/3/2018</w:t>
      </w:r>
    </w:p>
    <w:p w14:paraId="2D87F435" w14:textId="28731588" w:rsidR="00404FC0" w:rsidRPr="00404FC0" w:rsidRDefault="00404FC0" w:rsidP="00AF6A8C">
      <w:pPr>
        <w:widowControl w:val="0"/>
        <w:autoSpaceDE w:val="0"/>
        <w:autoSpaceDN w:val="0"/>
        <w:adjustRightInd w:val="0"/>
        <w:spacing w:after="0" w:line="240" w:lineRule="auto"/>
        <w:jc w:val="center"/>
        <w:rPr>
          <w:rFonts w:cs="Arial"/>
          <w:b/>
          <w:color w:val="538135" w:themeColor="accent6" w:themeShade="BF"/>
        </w:rPr>
      </w:pPr>
      <w:r>
        <w:rPr>
          <w:rFonts w:cs="Arial"/>
          <w:b/>
        </w:rPr>
        <w:t xml:space="preserve">AMENDED: </w:t>
      </w:r>
      <w:r>
        <w:rPr>
          <w:rFonts w:cs="Arial"/>
          <w:b/>
          <w:color w:val="538135" w:themeColor="accent6" w:themeShade="BF"/>
        </w:rPr>
        <w:t>12/17/2018</w:t>
      </w:r>
      <w:r w:rsidR="00002BD7">
        <w:rPr>
          <w:rFonts w:cs="Arial"/>
          <w:b/>
          <w:color w:val="538135" w:themeColor="accent6" w:themeShade="BF"/>
        </w:rPr>
        <w:t xml:space="preserve"> – 4.1, 4.2 CLASSIFICATION; 5.2 FEES; 6.1 SCHEDULE; 17.2, 17.3 PRIZES</w:t>
      </w:r>
      <w:bookmarkStart w:id="0" w:name="_GoBack"/>
      <w:bookmarkEnd w:id="0"/>
    </w:p>
    <w:p w14:paraId="65C6C66E" w14:textId="3C367257" w:rsidR="00DC0053" w:rsidRPr="00E27E6C" w:rsidRDefault="00AF6A8C" w:rsidP="00AF6A8C">
      <w:pPr>
        <w:widowControl w:val="0"/>
        <w:autoSpaceDE w:val="0"/>
        <w:autoSpaceDN w:val="0"/>
        <w:adjustRightInd w:val="0"/>
        <w:spacing w:after="0" w:line="240" w:lineRule="auto"/>
        <w:jc w:val="center"/>
        <w:rPr>
          <w:rFonts w:cs="Arial"/>
          <w:b/>
        </w:rPr>
      </w:pPr>
      <w:r w:rsidRPr="00E27E6C">
        <w:rPr>
          <w:rFonts w:cs="Arial"/>
          <w:b/>
        </w:rPr>
        <w:t xml:space="preserve">The Organizing Authority (OA) is </w:t>
      </w:r>
      <w:r w:rsidR="00E27E6C" w:rsidRPr="00E27E6C">
        <w:rPr>
          <w:rFonts w:cs="Arial"/>
          <w:b/>
        </w:rPr>
        <w:t xml:space="preserve">The Fairhope Yacht Club (Fairhope, Alabama), in cooperation with The US </w:t>
      </w:r>
      <w:proofErr w:type="spellStart"/>
      <w:r w:rsidR="00E27E6C" w:rsidRPr="00E27E6C">
        <w:rPr>
          <w:rFonts w:cs="Arial"/>
          <w:b/>
        </w:rPr>
        <w:t>Melges</w:t>
      </w:r>
      <w:proofErr w:type="spellEnd"/>
      <w:r w:rsidR="00E27E6C" w:rsidRPr="00E27E6C">
        <w:rPr>
          <w:rFonts w:cs="Arial"/>
          <w:b/>
        </w:rPr>
        <w:t xml:space="preserve"> 24 Class Association.</w:t>
      </w:r>
    </w:p>
    <w:p w14:paraId="2E26CD3D" w14:textId="219C6611" w:rsidR="00AF6A8C" w:rsidRDefault="00AF6A8C" w:rsidP="00AF6A8C">
      <w:pPr>
        <w:widowControl w:val="0"/>
        <w:autoSpaceDE w:val="0"/>
        <w:autoSpaceDN w:val="0"/>
        <w:adjustRightInd w:val="0"/>
        <w:spacing w:after="0" w:line="240" w:lineRule="auto"/>
        <w:jc w:val="center"/>
      </w:pPr>
    </w:p>
    <w:p w14:paraId="080469E7" w14:textId="2C5F8096" w:rsidR="00AF6A8C" w:rsidRDefault="00AF6A8C" w:rsidP="00AF6A8C">
      <w:pPr>
        <w:widowControl w:val="0"/>
        <w:autoSpaceDE w:val="0"/>
        <w:autoSpaceDN w:val="0"/>
        <w:adjustRightInd w:val="0"/>
        <w:spacing w:after="0" w:line="240" w:lineRule="auto"/>
      </w:pPr>
    </w:p>
    <w:p w14:paraId="5EDB4841" w14:textId="77777777" w:rsidR="0059258C" w:rsidRPr="00287A9B" w:rsidRDefault="0059258C" w:rsidP="0059258C">
      <w:pPr>
        <w:widowControl w:val="0"/>
        <w:autoSpaceDE w:val="0"/>
        <w:autoSpaceDN w:val="0"/>
        <w:adjustRightInd w:val="0"/>
        <w:spacing w:after="0"/>
        <w:rPr>
          <w:rFonts w:cs="Arial"/>
          <w:i/>
        </w:rPr>
      </w:pPr>
      <w:r w:rsidRPr="00287A9B">
        <w:rPr>
          <w:rFonts w:cs="Arial"/>
          <w:i/>
        </w:rPr>
        <w:t>The notation ‘[DP]’ in a rule in the NOR means that the penalty for a breach of that rule may, at the discretion of the protest committee, be less than disqualification.</w:t>
      </w:r>
    </w:p>
    <w:p w14:paraId="1D6FD962" w14:textId="77777777" w:rsidR="0059258C" w:rsidRPr="00DC4454" w:rsidRDefault="0059258C" w:rsidP="0059258C">
      <w:pPr>
        <w:widowControl w:val="0"/>
        <w:autoSpaceDE w:val="0"/>
        <w:autoSpaceDN w:val="0"/>
        <w:adjustRightInd w:val="0"/>
        <w:spacing w:after="0"/>
        <w:rPr>
          <w:rFonts w:cs="Arial"/>
        </w:rPr>
      </w:pPr>
    </w:p>
    <w:p w14:paraId="2224346B" w14:textId="3C631F38" w:rsidR="00F92BB6" w:rsidRPr="002824C8" w:rsidRDefault="0059258C" w:rsidP="003D57AA">
      <w:pPr>
        <w:pStyle w:val="ListParagraph"/>
        <w:widowControl w:val="0"/>
        <w:numPr>
          <w:ilvl w:val="0"/>
          <w:numId w:val="3"/>
        </w:numPr>
        <w:autoSpaceDE w:val="0"/>
        <w:autoSpaceDN w:val="0"/>
        <w:adjustRightInd w:val="0"/>
        <w:spacing w:after="60" w:line="240" w:lineRule="auto"/>
        <w:contextualSpacing w:val="0"/>
        <w:rPr>
          <w:b/>
        </w:rPr>
      </w:pPr>
      <w:r w:rsidRPr="002824C8">
        <w:rPr>
          <w:b/>
        </w:rPr>
        <w:t>RULES</w:t>
      </w:r>
    </w:p>
    <w:p w14:paraId="41B1842E" w14:textId="5BDF2BEF" w:rsidR="00F92BB6" w:rsidRPr="007A3178" w:rsidRDefault="007A3178"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regatta will be governed by the rules as defined </w:t>
      </w:r>
      <w:r>
        <w:rPr>
          <w:rFonts w:cs="Arial"/>
        </w:rPr>
        <w:t xml:space="preserve">in </w:t>
      </w:r>
      <w:r w:rsidRPr="007A3178">
        <w:rPr>
          <w:rFonts w:cs="Arial"/>
          <w:i/>
        </w:rPr>
        <w:t>The Racing Rules of Sailing</w:t>
      </w:r>
      <w:r w:rsidR="00E27E6C">
        <w:rPr>
          <w:rFonts w:cs="Arial"/>
          <w:i/>
        </w:rPr>
        <w:t xml:space="preserve"> 2017-2020</w:t>
      </w:r>
      <w:r>
        <w:rPr>
          <w:rFonts w:cs="Arial"/>
        </w:rPr>
        <w:t xml:space="preserve"> (RRS)</w:t>
      </w:r>
      <w:r w:rsidR="00E27E6C">
        <w:rPr>
          <w:rFonts w:cs="Arial"/>
        </w:rPr>
        <w:t xml:space="preserve"> and the rules of the International </w:t>
      </w:r>
      <w:proofErr w:type="spellStart"/>
      <w:r w:rsidR="00E27E6C">
        <w:rPr>
          <w:rFonts w:cs="Arial"/>
        </w:rPr>
        <w:t>Melges</w:t>
      </w:r>
      <w:proofErr w:type="spellEnd"/>
      <w:r w:rsidR="00E27E6C">
        <w:rPr>
          <w:rFonts w:cs="Arial"/>
        </w:rPr>
        <w:t xml:space="preserve"> 24 Class Association (IM24CA)</w:t>
      </w:r>
      <w:r>
        <w:rPr>
          <w:rFonts w:cs="Arial"/>
        </w:rPr>
        <w:t>.</w:t>
      </w:r>
    </w:p>
    <w:p w14:paraId="380426C4" w14:textId="00D5AEB1" w:rsidR="002824C8" w:rsidRPr="002824C8" w:rsidRDefault="002824C8"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following rules will be changed in accordance with </w:t>
      </w:r>
      <w:r>
        <w:rPr>
          <w:rFonts w:cs="Arial"/>
        </w:rPr>
        <w:t>RRS</w:t>
      </w:r>
      <w:r w:rsidRPr="00DC4454">
        <w:rPr>
          <w:rFonts w:cs="Arial"/>
        </w:rPr>
        <w:t xml:space="preserve"> 86.1(b):</w:t>
      </w:r>
    </w:p>
    <w:p w14:paraId="209B5EC5" w14:textId="23E85974" w:rsidR="002824C8" w:rsidRPr="002824C8" w:rsidRDefault="002824C8" w:rsidP="00734CC2">
      <w:pPr>
        <w:pStyle w:val="ListParagraph"/>
        <w:widowControl w:val="0"/>
        <w:numPr>
          <w:ilvl w:val="2"/>
          <w:numId w:val="3"/>
        </w:numPr>
        <w:autoSpaceDE w:val="0"/>
        <w:autoSpaceDN w:val="0"/>
        <w:adjustRightInd w:val="0"/>
        <w:spacing w:after="0" w:line="240" w:lineRule="auto"/>
        <w:ind w:left="1440" w:hanging="720"/>
      </w:pPr>
      <w:r w:rsidRPr="00DC4454">
        <w:rPr>
          <w:rFonts w:cs="Arial"/>
        </w:rPr>
        <w:t xml:space="preserve">All competitors shall wear personal flotation devices while racing, except for brief </w:t>
      </w:r>
      <w:proofErr w:type="gramStart"/>
      <w:r w:rsidRPr="00DC4454">
        <w:rPr>
          <w:rFonts w:cs="Arial"/>
        </w:rPr>
        <w:t>periods</w:t>
      </w:r>
      <w:proofErr w:type="gramEnd"/>
      <w:r w:rsidRPr="00DC4454">
        <w:rPr>
          <w:rFonts w:cs="Arial"/>
        </w:rPr>
        <w:t xml:space="preserve"> while changing or adjusting clothing. Wet suits and dry suits are not personal flotation devices. </w:t>
      </w:r>
      <w:r>
        <w:rPr>
          <w:rFonts w:cs="Arial"/>
        </w:rPr>
        <w:t xml:space="preserve">Code flag “Y” will not be displayed. </w:t>
      </w:r>
      <w:r w:rsidRPr="00DC4454">
        <w:rPr>
          <w:rFonts w:cs="Arial"/>
        </w:rPr>
        <w:t>This changes RRS 40.</w:t>
      </w:r>
    </w:p>
    <w:p w14:paraId="23BC752F" w14:textId="56C5E73E" w:rsidR="002824C8" w:rsidRPr="002824C8" w:rsidRDefault="002824C8" w:rsidP="00734CC2">
      <w:pPr>
        <w:pStyle w:val="ListParagraph"/>
        <w:widowControl w:val="0"/>
        <w:numPr>
          <w:ilvl w:val="2"/>
          <w:numId w:val="3"/>
        </w:numPr>
        <w:autoSpaceDE w:val="0"/>
        <w:autoSpaceDN w:val="0"/>
        <w:adjustRightInd w:val="0"/>
        <w:spacing w:after="0" w:line="240" w:lineRule="auto"/>
        <w:ind w:left="1440" w:hanging="720"/>
      </w:pPr>
      <w:r w:rsidRPr="00DC4454">
        <w:rPr>
          <w:rFonts w:cs="Arial"/>
        </w:rPr>
        <w:t xml:space="preserve">The Race Committee (RC) will use VHF radio to communicate to the fleet. Failure to make broadcasts or failure to hear the broadcast shall not constitute grounds for granting redress. This changes </w:t>
      </w:r>
      <w:r>
        <w:rPr>
          <w:rFonts w:cs="Arial"/>
        </w:rPr>
        <w:t>RRS</w:t>
      </w:r>
      <w:r w:rsidRPr="00DC4454">
        <w:rPr>
          <w:rFonts w:cs="Arial"/>
        </w:rPr>
        <w:t xml:space="preserve"> 62.1. The </w:t>
      </w:r>
      <w:r w:rsidR="00BB0642" w:rsidRPr="00CE5659">
        <w:rPr>
          <w:rFonts w:cs="Arial"/>
        </w:rPr>
        <w:t xml:space="preserve">Sailing Instructions (SI’s) </w:t>
      </w:r>
      <w:r w:rsidRPr="00CE5659">
        <w:rPr>
          <w:rFonts w:cs="Arial"/>
        </w:rPr>
        <w:t xml:space="preserve">will provide more </w:t>
      </w:r>
      <w:r w:rsidRPr="00DC4454">
        <w:rPr>
          <w:rFonts w:cs="Arial"/>
        </w:rPr>
        <w:t>detail on the procedure.</w:t>
      </w:r>
    </w:p>
    <w:p w14:paraId="46CD8B16" w14:textId="299B4C0F" w:rsidR="002824C8" w:rsidRDefault="00E27E6C" w:rsidP="00437C71">
      <w:pPr>
        <w:pStyle w:val="ListParagraph"/>
        <w:widowControl w:val="0"/>
        <w:numPr>
          <w:ilvl w:val="1"/>
          <w:numId w:val="3"/>
        </w:numPr>
        <w:autoSpaceDE w:val="0"/>
        <w:autoSpaceDN w:val="0"/>
        <w:adjustRightInd w:val="0"/>
        <w:spacing w:after="200" w:line="240" w:lineRule="auto"/>
        <w:ind w:left="900" w:hanging="540"/>
        <w:contextualSpacing w:val="0"/>
      </w:pPr>
      <w:r>
        <w:rPr>
          <w:rFonts w:cs="Arial"/>
        </w:rPr>
        <w:t xml:space="preserve">The </w:t>
      </w:r>
      <w:r w:rsidR="00BB0642">
        <w:rPr>
          <w:rFonts w:cs="Arial"/>
        </w:rPr>
        <w:t xml:space="preserve">SI’s </w:t>
      </w:r>
      <w:r>
        <w:rPr>
          <w:rFonts w:cs="Arial"/>
        </w:rPr>
        <w:t>may change additional racing rules</w:t>
      </w:r>
      <w:r w:rsidR="002824C8" w:rsidRPr="00DC4454">
        <w:rPr>
          <w:rFonts w:cs="Arial"/>
        </w:rPr>
        <w:t>.</w:t>
      </w:r>
    </w:p>
    <w:p w14:paraId="000AD250" w14:textId="7E2E4371" w:rsidR="00F92BB6" w:rsidRPr="003D57AA" w:rsidRDefault="0059258C" w:rsidP="003D57AA">
      <w:pPr>
        <w:pStyle w:val="ListParagraph"/>
        <w:widowControl w:val="0"/>
        <w:numPr>
          <w:ilvl w:val="0"/>
          <w:numId w:val="3"/>
        </w:numPr>
        <w:autoSpaceDE w:val="0"/>
        <w:autoSpaceDN w:val="0"/>
        <w:adjustRightInd w:val="0"/>
        <w:spacing w:after="60" w:line="240" w:lineRule="auto"/>
        <w:contextualSpacing w:val="0"/>
        <w:rPr>
          <w:b/>
        </w:rPr>
      </w:pPr>
      <w:r w:rsidRPr="003D57AA">
        <w:rPr>
          <w:b/>
        </w:rPr>
        <w:t>ADVERTISING</w:t>
      </w:r>
    </w:p>
    <w:p w14:paraId="4FDE47E7" w14:textId="368A58F1" w:rsidR="004D3E03" w:rsidRPr="004D3E03" w:rsidRDefault="004D3E03"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Advertising will confo</w:t>
      </w:r>
      <w:r>
        <w:rPr>
          <w:rFonts w:cs="Arial"/>
        </w:rPr>
        <w:t>rm to World Sailing</w:t>
      </w:r>
      <w:r w:rsidRPr="00DC4454">
        <w:rPr>
          <w:rFonts w:cs="Arial"/>
        </w:rPr>
        <w:t xml:space="preserve"> Regulation 20 and the Class Rules.</w:t>
      </w:r>
    </w:p>
    <w:p w14:paraId="27DF32AE" w14:textId="3A9921BD" w:rsidR="004D3E03" w:rsidRDefault="004D3E03" w:rsidP="00B046E4">
      <w:pPr>
        <w:pStyle w:val="ListParagraph"/>
        <w:widowControl w:val="0"/>
        <w:numPr>
          <w:ilvl w:val="1"/>
          <w:numId w:val="3"/>
        </w:numPr>
        <w:autoSpaceDE w:val="0"/>
        <w:autoSpaceDN w:val="0"/>
        <w:adjustRightInd w:val="0"/>
        <w:spacing w:after="200" w:line="240" w:lineRule="auto"/>
        <w:ind w:left="907" w:hanging="540"/>
        <w:contextualSpacing w:val="0"/>
      </w:pPr>
      <w:r w:rsidRPr="004C5667">
        <w:rPr>
          <w:rFonts w:cs="Arial"/>
        </w:rPr>
        <w:t xml:space="preserve">Boats may be required to display sponsors’ advertising for the duration of the event chosen and supplied by the </w:t>
      </w:r>
      <w:r w:rsidR="00BB0642" w:rsidRPr="00CE5659">
        <w:rPr>
          <w:rFonts w:cs="Arial"/>
        </w:rPr>
        <w:t>OA</w:t>
      </w:r>
      <w:r w:rsidRPr="00CE5659">
        <w:rPr>
          <w:rFonts w:cs="Arial"/>
        </w:rPr>
        <w:t>.</w:t>
      </w:r>
      <w:r w:rsidRPr="00BB0642">
        <w:rPr>
          <w:rFonts w:cs="Arial"/>
          <w:color w:val="FF0000"/>
        </w:rPr>
        <w:t xml:space="preserve"> </w:t>
      </w:r>
    </w:p>
    <w:p w14:paraId="6AB9C2C8" w14:textId="10B8890D" w:rsidR="0059258C" w:rsidRPr="003D57AA" w:rsidRDefault="0059258C" w:rsidP="003D57AA">
      <w:pPr>
        <w:pStyle w:val="ListParagraph"/>
        <w:widowControl w:val="0"/>
        <w:numPr>
          <w:ilvl w:val="0"/>
          <w:numId w:val="3"/>
        </w:numPr>
        <w:autoSpaceDE w:val="0"/>
        <w:autoSpaceDN w:val="0"/>
        <w:adjustRightInd w:val="0"/>
        <w:spacing w:after="60" w:line="240" w:lineRule="auto"/>
        <w:contextualSpacing w:val="0"/>
        <w:rPr>
          <w:b/>
        </w:rPr>
      </w:pPr>
      <w:r w:rsidRPr="003D57AA">
        <w:rPr>
          <w:b/>
        </w:rPr>
        <w:t>ELIGIBILITY AND ENTRY</w:t>
      </w:r>
    </w:p>
    <w:p w14:paraId="126E7970" w14:textId="41660F3E" w:rsidR="004D3E03" w:rsidRPr="003C0D5B" w:rsidRDefault="004D3E03"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regatta is open to all boats of the </w:t>
      </w:r>
      <w:proofErr w:type="spellStart"/>
      <w:r w:rsidRPr="00DC4454">
        <w:rPr>
          <w:rFonts w:cs="Arial"/>
        </w:rPr>
        <w:t>Melges</w:t>
      </w:r>
      <w:proofErr w:type="spellEnd"/>
      <w:r w:rsidRPr="00DC4454">
        <w:rPr>
          <w:rFonts w:cs="Arial"/>
        </w:rPr>
        <w:t xml:space="preserve"> 24 class that meet the obligations of the Class Rules and, when relevant, t</w:t>
      </w:r>
      <w:r>
        <w:rPr>
          <w:rFonts w:cs="Arial"/>
        </w:rPr>
        <w:t>heir Member National Authority.</w:t>
      </w:r>
    </w:p>
    <w:p w14:paraId="42894767" w14:textId="582B816C" w:rsidR="003C0D5B" w:rsidRPr="003C0D5B" w:rsidRDefault="003C0D5B" w:rsidP="003C483D">
      <w:pPr>
        <w:pStyle w:val="ListParagraph"/>
        <w:widowControl w:val="0"/>
        <w:numPr>
          <w:ilvl w:val="1"/>
          <w:numId w:val="3"/>
        </w:numPr>
        <w:autoSpaceDE w:val="0"/>
        <w:autoSpaceDN w:val="0"/>
        <w:adjustRightInd w:val="0"/>
        <w:spacing w:after="0" w:line="240" w:lineRule="auto"/>
        <w:ind w:left="900" w:hanging="540"/>
      </w:pPr>
      <w:r w:rsidRPr="00DC4454">
        <w:rPr>
          <w:rFonts w:cs="Arial"/>
        </w:rPr>
        <w:t>Eligible boats may enter by completing online registration at</w:t>
      </w:r>
      <w:r>
        <w:rPr>
          <w:rFonts w:cs="Arial"/>
        </w:rPr>
        <w:t xml:space="preserve"> </w:t>
      </w:r>
      <w:r w:rsidR="00075CDA" w:rsidRPr="00075CDA">
        <w:rPr>
          <w:rFonts w:cs="Arial"/>
          <w:i/>
          <w:color w:val="4472C4" w:themeColor="accent1"/>
          <w:u w:val="single"/>
        </w:rPr>
        <w:t>https://yachtscoring.com/emenu.cfm?eID=6114</w:t>
      </w:r>
      <w:r w:rsidRPr="003C0D5B">
        <w:rPr>
          <w:rFonts w:cs="Arial"/>
          <w:color w:val="4472C4" w:themeColor="accent1"/>
        </w:rPr>
        <w:t xml:space="preserve"> </w:t>
      </w:r>
      <w:r w:rsidRPr="00DC4454">
        <w:rPr>
          <w:rFonts w:cs="Arial"/>
        </w:rPr>
        <w:t xml:space="preserve">no later than </w:t>
      </w:r>
      <w:r w:rsidR="004C5667">
        <w:rPr>
          <w:rFonts w:cs="Arial"/>
        </w:rPr>
        <w:t>May 1</w:t>
      </w:r>
      <w:r w:rsidR="002C0998">
        <w:rPr>
          <w:rFonts w:cs="Arial"/>
        </w:rPr>
        <w:t>6</w:t>
      </w:r>
      <w:r w:rsidR="004C5667">
        <w:rPr>
          <w:rFonts w:cs="Arial"/>
        </w:rPr>
        <w:t>, 2019</w:t>
      </w:r>
      <w:r>
        <w:rPr>
          <w:rFonts w:cs="Arial"/>
        </w:rPr>
        <w:t>.</w:t>
      </w:r>
      <w:r w:rsidR="003C4D2C" w:rsidRPr="003C4D2C">
        <w:rPr>
          <w:rFonts w:cs="Arial"/>
        </w:rPr>
        <w:t xml:space="preserve"> </w:t>
      </w:r>
      <w:r w:rsidR="003C4D2C">
        <w:rPr>
          <w:rFonts w:cs="Arial"/>
        </w:rPr>
        <w:t xml:space="preserve"> </w:t>
      </w:r>
      <w:r w:rsidR="003C4D2C" w:rsidRPr="00DB1E6A">
        <w:rPr>
          <w:rFonts w:cs="Arial"/>
        </w:rPr>
        <w:t xml:space="preserve">Entries </w:t>
      </w:r>
      <w:r w:rsidR="003C4D2C">
        <w:rPr>
          <w:rFonts w:cs="Arial"/>
        </w:rPr>
        <w:t>may</w:t>
      </w:r>
      <w:r w:rsidR="003C4D2C" w:rsidRPr="00DB1E6A">
        <w:rPr>
          <w:rFonts w:cs="Arial"/>
        </w:rPr>
        <w:t xml:space="preserve"> be accepted after </w:t>
      </w:r>
      <w:r w:rsidR="003C4D2C">
        <w:rPr>
          <w:rFonts w:cs="Arial"/>
        </w:rPr>
        <w:t xml:space="preserve">this date </w:t>
      </w:r>
      <w:r w:rsidR="003C4D2C" w:rsidRPr="00DB1E6A">
        <w:rPr>
          <w:rFonts w:cs="Arial"/>
        </w:rPr>
        <w:t xml:space="preserve">only with approval by the OA </w:t>
      </w:r>
      <w:r w:rsidR="003C4D2C">
        <w:rPr>
          <w:rFonts w:cs="Arial"/>
        </w:rPr>
        <w:t xml:space="preserve">on a </w:t>
      </w:r>
      <w:r w:rsidR="003C4D2C" w:rsidRPr="00DB1E6A">
        <w:rPr>
          <w:rFonts w:cs="Arial"/>
        </w:rPr>
        <w:t>case by case</w:t>
      </w:r>
      <w:r w:rsidR="003C4D2C">
        <w:rPr>
          <w:rFonts w:cs="Arial"/>
        </w:rPr>
        <w:t xml:space="preserve"> </w:t>
      </w:r>
      <w:r w:rsidR="005C01BB">
        <w:rPr>
          <w:rFonts w:cs="Arial"/>
        </w:rPr>
        <w:t>basis</w:t>
      </w:r>
      <w:r w:rsidR="003C4D2C" w:rsidRPr="00DB1E6A">
        <w:rPr>
          <w:rFonts w:cs="Arial"/>
        </w:rPr>
        <w:t>.</w:t>
      </w:r>
    </w:p>
    <w:p w14:paraId="3901EDBC" w14:textId="4C10A52C" w:rsidR="003C0D5B" w:rsidRPr="003D57AA" w:rsidRDefault="003C0D5B" w:rsidP="00437C71">
      <w:pPr>
        <w:pStyle w:val="ListParagraph"/>
        <w:widowControl w:val="0"/>
        <w:numPr>
          <w:ilvl w:val="1"/>
          <w:numId w:val="3"/>
        </w:numPr>
        <w:autoSpaceDE w:val="0"/>
        <w:autoSpaceDN w:val="0"/>
        <w:adjustRightInd w:val="0"/>
        <w:spacing w:after="0" w:line="240" w:lineRule="auto"/>
        <w:ind w:left="900" w:hanging="540"/>
      </w:pPr>
      <w:r w:rsidRPr="00DB1E6A">
        <w:rPr>
          <w:rFonts w:cs="Arial"/>
        </w:rPr>
        <w:t>Only boats that have completed all registration requirements will be allowed to compete</w:t>
      </w:r>
      <w:r w:rsidRPr="00DB1E6A">
        <w:rPr>
          <w:rFonts w:cs="Arial"/>
          <w:b/>
        </w:rPr>
        <w:t>. Note – completed entry includes payment of entry fee.</w:t>
      </w:r>
    </w:p>
    <w:p w14:paraId="359D600D" w14:textId="06A92229" w:rsidR="003D57AA" w:rsidRPr="003C0D5B" w:rsidRDefault="003D57AA" w:rsidP="003C483D">
      <w:pPr>
        <w:pStyle w:val="ListParagraph"/>
        <w:widowControl w:val="0"/>
        <w:numPr>
          <w:ilvl w:val="1"/>
          <w:numId w:val="3"/>
        </w:numPr>
        <w:autoSpaceDE w:val="0"/>
        <w:autoSpaceDN w:val="0"/>
        <w:adjustRightInd w:val="0"/>
        <w:spacing w:after="0" w:line="240" w:lineRule="auto"/>
        <w:ind w:left="900" w:hanging="540"/>
      </w:pPr>
      <w:r w:rsidRPr="003D57AA">
        <w:t>The OA will acknowledge complete</w:t>
      </w:r>
      <w:r>
        <w:t>d</w:t>
      </w:r>
      <w:r w:rsidRPr="003D57AA">
        <w:t xml:space="preserve"> entries upon receipt via email and post on the official event web site at </w:t>
      </w:r>
      <w:r w:rsidR="00075CDA" w:rsidRPr="00075CDA">
        <w:rPr>
          <w:i/>
          <w:color w:val="4472C4" w:themeColor="accent1"/>
          <w:u w:val="single"/>
        </w:rPr>
        <w:t>https://yachtscoring.com/emenu.cfm?eID=6114</w:t>
      </w:r>
      <w:r>
        <w:t>.</w:t>
      </w:r>
    </w:p>
    <w:p w14:paraId="17A4FBB1" w14:textId="16B12B6E" w:rsidR="00757881" w:rsidRDefault="00757881" w:rsidP="00437C71">
      <w:pPr>
        <w:pStyle w:val="ListParagraph"/>
        <w:widowControl w:val="0"/>
        <w:numPr>
          <w:ilvl w:val="1"/>
          <w:numId w:val="3"/>
        </w:numPr>
        <w:autoSpaceDE w:val="0"/>
        <w:autoSpaceDN w:val="0"/>
        <w:adjustRightInd w:val="0"/>
        <w:spacing w:after="200" w:line="240" w:lineRule="auto"/>
        <w:ind w:left="907" w:hanging="540"/>
        <w:contextualSpacing w:val="0"/>
      </w:pPr>
      <w:r>
        <w:rPr>
          <w:rFonts w:cs="Arial"/>
        </w:rPr>
        <w:t xml:space="preserve">As a condition of entry, all boats shall be moored in the </w:t>
      </w:r>
      <w:r w:rsidR="004C5667">
        <w:rPr>
          <w:rFonts w:cs="Arial"/>
        </w:rPr>
        <w:t>FYC Harbor</w:t>
      </w:r>
      <w:r>
        <w:rPr>
          <w:rFonts w:cs="Arial"/>
        </w:rPr>
        <w:t xml:space="preserve"> from </w:t>
      </w:r>
      <w:r w:rsidR="004C5667">
        <w:rPr>
          <w:rFonts w:cs="Arial"/>
        </w:rPr>
        <w:t>May 24, 2019</w:t>
      </w:r>
      <w:r>
        <w:rPr>
          <w:rFonts w:cs="Arial"/>
        </w:rPr>
        <w:t xml:space="preserve"> through to the completion of the event.</w:t>
      </w:r>
    </w:p>
    <w:p w14:paraId="26714912" w14:textId="737AF9E4" w:rsidR="0059258C" w:rsidRPr="00301ACC" w:rsidRDefault="0059258C" w:rsidP="00301ACC">
      <w:pPr>
        <w:pStyle w:val="ListParagraph"/>
        <w:widowControl w:val="0"/>
        <w:numPr>
          <w:ilvl w:val="0"/>
          <w:numId w:val="3"/>
        </w:numPr>
        <w:autoSpaceDE w:val="0"/>
        <w:autoSpaceDN w:val="0"/>
        <w:adjustRightInd w:val="0"/>
        <w:spacing w:after="60" w:line="240" w:lineRule="auto"/>
        <w:contextualSpacing w:val="0"/>
        <w:rPr>
          <w:b/>
        </w:rPr>
      </w:pPr>
      <w:r w:rsidRPr="00301ACC">
        <w:rPr>
          <w:b/>
        </w:rPr>
        <w:lastRenderedPageBreak/>
        <w:t>CLASSIFICATION</w:t>
      </w:r>
    </w:p>
    <w:p w14:paraId="4FD19CF5" w14:textId="2E062505" w:rsidR="00F678C7" w:rsidRPr="00404FC0" w:rsidRDefault="00F678C7" w:rsidP="00437C71">
      <w:pPr>
        <w:pStyle w:val="ListParagraph"/>
        <w:widowControl w:val="0"/>
        <w:numPr>
          <w:ilvl w:val="1"/>
          <w:numId w:val="3"/>
        </w:numPr>
        <w:autoSpaceDE w:val="0"/>
        <w:autoSpaceDN w:val="0"/>
        <w:adjustRightInd w:val="0"/>
        <w:spacing w:after="0" w:line="240" w:lineRule="auto"/>
        <w:ind w:left="900" w:hanging="540"/>
        <w:rPr>
          <w:color w:val="538135" w:themeColor="accent6" w:themeShade="BF"/>
        </w:rPr>
      </w:pPr>
      <w:r w:rsidRPr="00404FC0">
        <w:rPr>
          <w:rFonts w:cs="Arial"/>
          <w:color w:val="538135" w:themeColor="accent6" w:themeShade="BF"/>
        </w:rPr>
        <w:t xml:space="preserve">The World Sailing Sailor Classification Code (Regulation 22) will apply to teams </w:t>
      </w:r>
      <w:r w:rsidR="00404FC0" w:rsidRPr="00404FC0">
        <w:rPr>
          <w:rFonts w:cs="Arial"/>
          <w:color w:val="538135" w:themeColor="accent6" w:themeShade="BF"/>
        </w:rPr>
        <w:t xml:space="preserve">competing for </w:t>
      </w:r>
      <w:r w:rsidRPr="00404FC0">
        <w:rPr>
          <w:rFonts w:cs="Arial"/>
          <w:color w:val="538135" w:themeColor="accent6" w:themeShade="BF"/>
        </w:rPr>
        <w:t>the Corinthian Trophy (see RRS 79).</w:t>
      </w:r>
    </w:p>
    <w:p w14:paraId="5F90A677" w14:textId="2F891BD8" w:rsidR="00F678C7" w:rsidRPr="00F678C7" w:rsidRDefault="000D42DD" w:rsidP="00404FC0">
      <w:pPr>
        <w:pStyle w:val="ListParagraph"/>
        <w:widowControl w:val="0"/>
        <w:numPr>
          <w:ilvl w:val="1"/>
          <w:numId w:val="3"/>
        </w:numPr>
        <w:autoSpaceDE w:val="0"/>
        <w:autoSpaceDN w:val="0"/>
        <w:adjustRightInd w:val="0"/>
        <w:spacing w:after="0" w:line="240" w:lineRule="auto"/>
        <w:ind w:left="900" w:hanging="540"/>
      </w:pPr>
      <w:r w:rsidRPr="00CE5659">
        <w:rPr>
          <w:rFonts w:cstheme="minorHAnsi"/>
        </w:rPr>
        <w:t xml:space="preserve">For boats that qualify for the Corinthian division, </w:t>
      </w:r>
      <w:r w:rsidR="00404FC0" w:rsidRPr="00404FC0">
        <w:rPr>
          <w:rFonts w:cstheme="minorHAnsi"/>
          <w:color w:val="538135" w:themeColor="accent6" w:themeShade="BF"/>
        </w:rPr>
        <w:t xml:space="preserve">sailors </w:t>
      </w:r>
      <w:r w:rsidRPr="00CE5659">
        <w:rPr>
          <w:rFonts w:cstheme="minorHAnsi"/>
        </w:rPr>
        <w:t>sha</w:t>
      </w:r>
      <w:r w:rsidR="00CE5659" w:rsidRPr="00CE5659">
        <w:rPr>
          <w:rFonts w:cstheme="minorHAnsi"/>
        </w:rPr>
        <w:t xml:space="preserve">ll submit a Corinthian Declaration Form that includes sailor classifications, World Sailing sailor ID numbers and date of expiration to USM24CA Admin no later than May 16, 2019 </w:t>
      </w:r>
      <w:r w:rsidR="00CE5659" w:rsidRPr="00CE5659">
        <w:rPr>
          <w:rFonts w:cstheme="minorHAnsi"/>
          <w:color w:val="26282A"/>
          <w:shd w:val="clear" w:color="auto" w:fill="FFFFFF"/>
        </w:rPr>
        <w:t>by email to </w:t>
      </w:r>
      <w:hyperlink r:id="rId7" w:tgtFrame="_blank" w:history="1">
        <w:r w:rsidR="00CE5659" w:rsidRPr="00CE5659">
          <w:rPr>
            <w:rStyle w:val="Hyperlink"/>
            <w:rFonts w:cstheme="minorHAnsi"/>
            <w:color w:val="196AD4"/>
            <w:shd w:val="clear" w:color="auto" w:fill="FFFFFF"/>
          </w:rPr>
          <w:t>communications@usmelges24.com</w:t>
        </w:r>
      </w:hyperlink>
      <w:r w:rsidR="00CE5659" w:rsidRPr="00CE5659">
        <w:rPr>
          <w:rFonts w:cstheme="minorHAnsi"/>
          <w:color w:val="26282A"/>
          <w:shd w:val="clear" w:color="auto" w:fill="FFFFFF"/>
        </w:rPr>
        <w:t>. The Corinthian Declaration Form will be posted online at: </w:t>
      </w:r>
      <w:hyperlink r:id="rId8" w:tgtFrame="_blank" w:history="1">
        <w:r w:rsidR="00CE5659" w:rsidRPr="00CE5659">
          <w:rPr>
            <w:rStyle w:val="Hyperlink"/>
            <w:rFonts w:cstheme="minorHAnsi"/>
            <w:color w:val="196AD4"/>
            <w:shd w:val="clear" w:color="auto" w:fill="FFFFFF"/>
          </w:rPr>
          <w:t>www.usmelges24.com</w:t>
        </w:r>
      </w:hyperlink>
      <w:r w:rsidR="00CE5659" w:rsidRPr="00CE5659">
        <w:rPr>
          <w:rFonts w:cstheme="minorHAnsi"/>
          <w:color w:val="26282A"/>
          <w:shd w:val="clear" w:color="auto" w:fill="FFFFFF"/>
        </w:rPr>
        <w:t xml:space="preserve"> and </w:t>
      </w:r>
      <w:r w:rsidR="00075CDA" w:rsidRPr="00075CDA">
        <w:rPr>
          <w:rFonts w:cstheme="minorHAnsi"/>
          <w:i/>
          <w:color w:val="0070C0"/>
          <w:shd w:val="clear" w:color="auto" w:fill="FFFFFF"/>
        </w:rPr>
        <w:t>https://yachtscoring.com/emenu.cfm?eID=6114</w:t>
      </w:r>
      <w:r w:rsidR="00F678C7" w:rsidRPr="00CE5659">
        <w:rPr>
          <w:rFonts w:cstheme="minorHAnsi"/>
        </w:rPr>
        <w:t>.</w:t>
      </w:r>
    </w:p>
    <w:p w14:paraId="2428ABDF" w14:textId="74C9A747" w:rsidR="00301ACC" w:rsidRPr="00301ACC" w:rsidRDefault="00301ACC"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Entries accepted </w:t>
      </w:r>
      <w:r>
        <w:rPr>
          <w:rFonts w:cs="Arial"/>
        </w:rPr>
        <w:t xml:space="preserve">after </w:t>
      </w:r>
      <w:r w:rsidR="002C0998">
        <w:rPr>
          <w:rFonts w:cs="Arial"/>
        </w:rPr>
        <w:t>May 16, 2019</w:t>
      </w:r>
      <w:r w:rsidRPr="00DC4454">
        <w:rPr>
          <w:rFonts w:cs="Arial"/>
        </w:rPr>
        <w:t xml:space="preserve"> shall not be eligible for the Corinthian Trophy</w:t>
      </w:r>
      <w:r>
        <w:rPr>
          <w:rFonts w:cs="Arial"/>
        </w:rPr>
        <w:t xml:space="preserve"> and will sail in the open division</w:t>
      </w:r>
      <w:r w:rsidRPr="00DC4454">
        <w:rPr>
          <w:rFonts w:cs="Arial"/>
        </w:rPr>
        <w:t>.</w:t>
      </w:r>
    </w:p>
    <w:p w14:paraId="43985E82" w14:textId="67DC83A4" w:rsidR="00301ACC" w:rsidRPr="00CE5659" w:rsidRDefault="00301ACC"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Full details for the Corinthian Trophy can be found in the IM24CA Championship rules.</w:t>
      </w:r>
    </w:p>
    <w:p w14:paraId="11B315BB" w14:textId="726DABB0" w:rsidR="00CE5659" w:rsidRPr="00301ACC" w:rsidRDefault="00CE5659" w:rsidP="00437C71">
      <w:pPr>
        <w:pStyle w:val="ListParagraph"/>
        <w:widowControl w:val="0"/>
        <w:numPr>
          <w:ilvl w:val="1"/>
          <w:numId w:val="3"/>
        </w:numPr>
        <w:autoSpaceDE w:val="0"/>
        <w:autoSpaceDN w:val="0"/>
        <w:adjustRightInd w:val="0"/>
        <w:spacing w:after="0" w:line="240" w:lineRule="auto"/>
        <w:ind w:left="900" w:hanging="540"/>
      </w:pPr>
      <w:r w:rsidRPr="00CE5659">
        <w:t>Protests regarding World Sailing classification may be submitted starting May 20, 2019 and must be submitted by the close of registration. Such protests will be handled by the USM24CA office, whose decision is final.</w:t>
      </w:r>
    </w:p>
    <w:p w14:paraId="57533577" w14:textId="7E792F32" w:rsidR="00301ACC" w:rsidRPr="000D646A" w:rsidRDefault="00301ACC" w:rsidP="00437C7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Should a boat whose Corinthian entry has been checked and accepted need to change a crew member </w:t>
      </w:r>
      <w:r w:rsidRPr="0072110E">
        <w:rPr>
          <w:rFonts w:cs="Arial"/>
        </w:rPr>
        <w:t>between the closing date of entries and the start of the regatta, the name of the new crew member with</w:t>
      </w:r>
      <w:r w:rsidRPr="00DC4454">
        <w:rPr>
          <w:rFonts w:cs="Arial"/>
        </w:rPr>
        <w:t xml:space="preserve"> their valid </w:t>
      </w:r>
      <w:r>
        <w:rPr>
          <w:rFonts w:cs="Arial"/>
        </w:rPr>
        <w:t>World Sailing</w:t>
      </w:r>
      <w:r w:rsidRPr="00DC4454">
        <w:rPr>
          <w:rFonts w:cs="Arial"/>
        </w:rPr>
        <w:t xml:space="preserve"> sailor ID and group number shall be submitted to the OA for approval by the IM24CA Championship Coordinator.</w:t>
      </w:r>
    </w:p>
    <w:p w14:paraId="0A148CF3" w14:textId="77777777" w:rsidR="000D646A" w:rsidRPr="00301ACC" w:rsidRDefault="000D646A" w:rsidP="000D646A">
      <w:pPr>
        <w:pStyle w:val="ListParagraph"/>
        <w:widowControl w:val="0"/>
        <w:autoSpaceDE w:val="0"/>
        <w:autoSpaceDN w:val="0"/>
        <w:adjustRightInd w:val="0"/>
        <w:spacing w:after="0" w:line="240" w:lineRule="auto"/>
        <w:ind w:left="900"/>
      </w:pPr>
    </w:p>
    <w:p w14:paraId="5E480856" w14:textId="505B0A24" w:rsidR="0059258C" w:rsidRPr="005C01BB" w:rsidRDefault="0059258C" w:rsidP="005C01BB">
      <w:pPr>
        <w:pStyle w:val="ListParagraph"/>
        <w:widowControl w:val="0"/>
        <w:numPr>
          <w:ilvl w:val="0"/>
          <w:numId w:val="3"/>
        </w:numPr>
        <w:autoSpaceDE w:val="0"/>
        <w:autoSpaceDN w:val="0"/>
        <w:adjustRightInd w:val="0"/>
        <w:spacing w:after="60" w:line="240" w:lineRule="auto"/>
        <w:contextualSpacing w:val="0"/>
        <w:rPr>
          <w:b/>
        </w:rPr>
      </w:pPr>
      <w:r w:rsidRPr="005C01BB">
        <w:rPr>
          <w:b/>
        </w:rPr>
        <w:t>FEES</w:t>
      </w:r>
    </w:p>
    <w:p w14:paraId="4FA0E8C9" w14:textId="6382EBE5" w:rsidR="005C01BB" w:rsidRDefault="003F16A1" w:rsidP="003F16A1">
      <w:pPr>
        <w:pStyle w:val="ListParagraph"/>
        <w:widowControl w:val="0"/>
        <w:numPr>
          <w:ilvl w:val="1"/>
          <w:numId w:val="3"/>
        </w:numPr>
        <w:autoSpaceDE w:val="0"/>
        <w:autoSpaceDN w:val="0"/>
        <w:adjustRightInd w:val="0"/>
        <w:spacing w:after="0" w:line="240" w:lineRule="auto"/>
        <w:ind w:left="900" w:hanging="540"/>
      </w:pPr>
      <w:r w:rsidRPr="006B162D">
        <w:t>The Entry Fee will be</w:t>
      </w:r>
      <w:r>
        <w:t>:</w:t>
      </w:r>
    </w:p>
    <w:p w14:paraId="30A0A6E1" w14:textId="6C950860" w:rsidR="003F16A1" w:rsidRDefault="004C5667" w:rsidP="00734CC2">
      <w:pPr>
        <w:pStyle w:val="ListParagraph"/>
        <w:widowControl w:val="0"/>
        <w:numPr>
          <w:ilvl w:val="2"/>
          <w:numId w:val="3"/>
        </w:numPr>
        <w:autoSpaceDE w:val="0"/>
        <w:autoSpaceDN w:val="0"/>
        <w:adjustRightInd w:val="0"/>
        <w:spacing w:after="0" w:line="240" w:lineRule="auto"/>
        <w:ind w:left="1440" w:hanging="720"/>
      </w:pPr>
      <w:r>
        <w:rPr>
          <w:b/>
        </w:rPr>
        <w:t>$450.00</w:t>
      </w:r>
      <w:r w:rsidR="003F16A1" w:rsidRPr="004C25DD">
        <w:rPr>
          <w:b/>
        </w:rPr>
        <w:t xml:space="preserve"> </w:t>
      </w:r>
      <w:r w:rsidR="003F16A1" w:rsidRPr="0091265C">
        <w:t xml:space="preserve">up to </w:t>
      </w:r>
      <w:r>
        <w:t>April 1, 2019</w:t>
      </w:r>
      <w:r w:rsidR="003F16A1" w:rsidRPr="0091265C">
        <w:t>.</w:t>
      </w:r>
    </w:p>
    <w:p w14:paraId="6BCF19EF" w14:textId="7E393996" w:rsidR="003F16A1" w:rsidRDefault="000A604B" w:rsidP="00734CC2">
      <w:pPr>
        <w:pStyle w:val="ListParagraph"/>
        <w:widowControl w:val="0"/>
        <w:numPr>
          <w:ilvl w:val="2"/>
          <w:numId w:val="3"/>
        </w:numPr>
        <w:autoSpaceDE w:val="0"/>
        <w:autoSpaceDN w:val="0"/>
        <w:adjustRightInd w:val="0"/>
        <w:spacing w:after="0" w:line="240" w:lineRule="auto"/>
        <w:ind w:left="1440" w:hanging="720"/>
      </w:pPr>
      <w:r>
        <w:rPr>
          <w:b/>
        </w:rPr>
        <w:t>$550.00</w:t>
      </w:r>
      <w:r w:rsidR="003F16A1" w:rsidRPr="004C25DD">
        <w:rPr>
          <w:b/>
        </w:rPr>
        <w:t xml:space="preserve"> </w:t>
      </w:r>
      <w:r w:rsidR="003F16A1">
        <w:t>from</w:t>
      </w:r>
      <w:r w:rsidR="003F16A1" w:rsidRPr="0091265C">
        <w:t xml:space="preserve"> </w:t>
      </w:r>
      <w:r>
        <w:t>April 1, 2019</w:t>
      </w:r>
      <w:r w:rsidR="003F16A1">
        <w:t xml:space="preserve"> to </w:t>
      </w:r>
      <w:r>
        <w:t>April 30, 2019</w:t>
      </w:r>
      <w:r w:rsidR="003F16A1" w:rsidRPr="0091265C">
        <w:t>.</w:t>
      </w:r>
    </w:p>
    <w:p w14:paraId="0B3E9A0B" w14:textId="2403A2C5" w:rsidR="003F16A1" w:rsidRDefault="000A604B" w:rsidP="00734CC2">
      <w:pPr>
        <w:pStyle w:val="ListParagraph"/>
        <w:widowControl w:val="0"/>
        <w:numPr>
          <w:ilvl w:val="2"/>
          <w:numId w:val="3"/>
        </w:numPr>
        <w:autoSpaceDE w:val="0"/>
        <w:autoSpaceDN w:val="0"/>
        <w:adjustRightInd w:val="0"/>
        <w:spacing w:after="0" w:line="240" w:lineRule="auto"/>
        <w:ind w:left="1440" w:hanging="720"/>
      </w:pPr>
      <w:r>
        <w:rPr>
          <w:b/>
        </w:rPr>
        <w:t>$6</w:t>
      </w:r>
      <w:r w:rsidR="002C0998">
        <w:rPr>
          <w:b/>
        </w:rPr>
        <w:t>00</w:t>
      </w:r>
      <w:r>
        <w:rPr>
          <w:b/>
        </w:rPr>
        <w:t>.00</w:t>
      </w:r>
      <w:r w:rsidR="003F16A1" w:rsidRPr="004C25DD">
        <w:rPr>
          <w:b/>
        </w:rPr>
        <w:t xml:space="preserve"> </w:t>
      </w:r>
      <w:r w:rsidR="003F16A1">
        <w:t xml:space="preserve">from </w:t>
      </w:r>
      <w:r>
        <w:t>May 1, 2019</w:t>
      </w:r>
      <w:r w:rsidR="003F16A1">
        <w:t xml:space="preserve"> onwards</w:t>
      </w:r>
      <w:r w:rsidR="003F16A1" w:rsidRPr="0091265C">
        <w:t>.</w:t>
      </w:r>
    </w:p>
    <w:p w14:paraId="0925C313" w14:textId="124BB133" w:rsidR="003F16A1" w:rsidRDefault="003F16A1" w:rsidP="003F16A1">
      <w:pPr>
        <w:pStyle w:val="ListParagraph"/>
        <w:widowControl w:val="0"/>
        <w:numPr>
          <w:ilvl w:val="1"/>
          <w:numId w:val="3"/>
        </w:numPr>
        <w:autoSpaceDE w:val="0"/>
        <w:autoSpaceDN w:val="0"/>
        <w:adjustRightInd w:val="0"/>
        <w:spacing w:after="0" w:line="240" w:lineRule="auto"/>
        <w:ind w:left="900" w:hanging="540"/>
      </w:pPr>
      <w:r w:rsidRPr="00404FC0">
        <w:rPr>
          <w:color w:val="538135" w:themeColor="accent6" w:themeShade="BF"/>
        </w:rPr>
        <w:t xml:space="preserve">Entry Fee includes launching at commencement and recovery at conclusion of the Regatta at designated times, berthing </w:t>
      </w:r>
      <w:r w:rsidR="005E0281" w:rsidRPr="00404FC0">
        <w:rPr>
          <w:color w:val="538135" w:themeColor="accent6" w:themeShade="BF"/>
        </w:rPr>
        <w:t xml:space="preserve">at the </w:t>
      </w:r>
      <w:r w:rsidR="00FB6A1D" w:rsidRPr="00404FC0">
        <w:rPr>
          <w:color w:val="538135" w:themeColor="accent6" w:themeShade="BF"/>
        </w:rPr>
        <w:t xml:space="preserve">regatta harbour </w:t>
      </w:r>
      <w:r w:rsidRPr="00404FC0">
        <w:rPr>
          <w:color w:val="538135" w:themeColor="accent6" w:themeShade="BF"/>
        </w:rPr>
        <w:t xml:space="preserve">for the </w:t>
      </w:r>
      <w:r w:rsidR="005E0281" w:rsidRPr="00404FC0">
        <w:rPr>
          <w:color w:val="538135" w:themeColor="accent6" w:themeShade="BF"/>
        </w:rPr>
        <w:t xml:space="preserve">dates of the </w:t>
      </w:r>
      <w:r w:rsidRPr="00404FC0">
        <w:rPr>
          <w:color w:val="538135" w:themeColor="accent6" w:themeShade="BF"/>
        </w:rPr>
        <w:t xml:space="preserve">event, trailer storage, </w:t>
      </w:r>
      <w:r w:rsidR="00404FC0" w:rsidRPr="00404FC0">
        <w:rPr>
          <w:color w:val="538135" w:themeColor="accent6" w:themeShade="BF"/>
        </w:rPr>
        <w:t>event wristband</w:t>
      </w:r>
      <w:r w:rsidR="00404FC0">
        <w:rPr>
          <w:color w:val="538135" w:themeColor="accent6" w:themeShade="BF"/>
        </w:rPr>
        <w:t>s</w:t>
      </w:r>
      <w:r w:rsidR="00404FC0" w:rsidRPr="00404FC0">
        <w:rPr>
          <w:color w:val="538135" w:themeColor="accent6" w:themeShade="BF"/>
        </w:rPr>
        <w:t xml:space="preserve"> </w:t>
      </w:r>
      <w:r w:rsidRPr="00404FC0">
        <w:rPr>
          <w:color w:val="538135" w:themeColor="accent6" w:themeShade="BF"/>
        </w:rPr>
        <w:t>(</w:t>
      </w:r>
      <w:r w:rsidR="00404FC0" w:rsidRPr="00404FC0">
        <w:rPr>
          <w:color w:val="538135" w:themeColor="accent6" w:themeShade="BF"/>
        </w:rPr>
        <w:t xml:space="preserve">granting access to </w:t>
      </w:r>
      <w:r w:rsidRPr="00404FC0">
        <w:rPr>
          <w:color w:val="538135" w:themeColor="accent6" w:themeShade="BF"/>
        </w:rPr>
        <w:t>Opening Ceremony</w:t>
      </w:r>
      <w:r w:rsidR="00404FC0" w:rsidRPr="00404FC0">
        <w:rPr>
          <w:color w:val="538135" w:themeColor="accent6" w:themeShade="BF"/>
        </w:rPr>
        <w:t>, Daily Breakfast</w:t>
      </w:r>
      <w:r w:rsidRPr="00404FC0">
        <w:rPr>
          <w:color w:val="538135" w:themeColor="accent6" w:themeShade="BF"/>
        </w:rPr>
        <w:t xml:space="preserve">, Closing Ceremony and </w:t>
      </w:r>
      <w:r w:rsidR="00404FC0" w:rsidRPr="00404FC0">
        <w:rPr>
          <w:color w:val="538135" w:themeColor="accent6" w:themeShade="BF"/>
        </w:rPr>
        <w:t xml:space="preserve">Saturday Night </w:t>
      </w:r>
      <w:r w:rsidRPr="00404FC0">
        <w:rPr>
          <w:color w:val="538135" w:themeColor="accent6" w:themeShade="BF"/>
        </w:rPr>
        <w:t>Dinner) for all competing</w:t>
      </w:r>
      <w:r w:rsidRPr="00404FC0">
        <w:rPr>
          <w:color w:val="538135" w:themeColor="accent6" w:themeShade="BF"/>
          <w:spacing w:val="-6"/>
        </w:rPr>
        <w:t xml:space="preserve"> </w:t>
      </w:r>
      <w:r w:rsidRPr="00404FC0">
        <w:rPr>
          <w:color w:val="538135" w:themeColor="accent6" w:themeShade="BF"/>
        </w:rPr>
        <w:t>crew.</w:t>
      </w:r>
    </w:p>
    <w:p w14:paraId="5D8DFD92" w14:textId="77777777" w:rsidR="000A604B" w:rsidRDefault="000A604B" w:rsidP="000A604B">
      <w:pPr>
        <w:pStyle w:val="ListParagraph"/>
        <w:widowControl w:val="0"/>
        <w:autoSpaceDE w:val="0"/>
        <w:autoSpaceDN w:val="0"/>
        <w:adjustRightInd w:val="0"/>
        <w:spacing w:after="0" w:line="240" w:lineRule="auto"/>
        <w:ind w:left="900"/>
      </w:pPr>
    </w:p>
    <w:p w14:paraId="5EC6F15A" w14:textId="6BA980BF" w:rsidR="0059258C" w:rsidRPr="0098344F" w:rsidRDefault="0059258C" w:rsidP="0098344F">
      <w:pPr>
        <w:pStyle w:val="ListParagraph"/>
        <w:widowControl w:val="0"/>
        <w:numPr>
          <w:ilvl w:val="0"/>
          <w:numId w:val="3"/>
        </w:numPr>
        <w:autoSpaceDE w:val="0"/>
        <w:autoSpaceDN w:val="0"/>
        <w:adjustRightInd w:val="0"/>
        <w:spacing w:after="60" w:line="240" w:lineRule="auto"/>
        <w:contextualSpacing w:val="0"/>
        <w:rPr>
          <w:b/>
        </w:rPr>
      </w:pPr>
      <w:r w:rsidRPr="0098344F">
        <w:rPr>
          <w:b/>
        </w:rPr>
        <w:t>SCHEDULE</w:t>
      </w:r>
    </w:p>
    <w:p w14:paraId="60BCFF25" w14:textId="77777777" w:rsidR="0098344F" w:rsidRDefault="0098344F" w:rsidP="0098344F">
      <w:pPr>
        <w:pStyle w:val="ListParagraph"/>
        <w:widowControl w:val="0"/>
        <w:numPr>
          <w:ilvl w:val="1"/>
          <w:numId w:val="3"/>
        </w:numPr>
        <w:autoSpaceDE w:val="0"/>
        <w:autoSpaceDN w:val="0"/>
        <w:adjustRightInd w:val="0"/>
        <w:spacing w:after="0" w:line="240" w:lineRule="auto"/>
        <w:ind w:left="900" w:hanging="540"/>
      </w:pPr>
    </w:p>
    <w:tbl>
      <w:tblPr>
        <w:tblStyle w:val="TableGrid"/>
        <w:tblW w:w="0" w:type="auto"/>
        <w:tblInd w:w="900" w:type="dxa"/>
        <w:tblLook w:val="04A0" w:firstRow="1" w:lastRow="0" w:firstColumn="1" w:lastColumn="0" w:noHBand="0" w:noVBand="1"/>
      </w:tblPr>
      <w:tblGrid>
        <w:gridCol w:w="1269"/>
        <w:gridCol w:w="1170"/>
        <w:gridCol w:w="3330"/>
        <w:gridCol w:w="1710"/>
      </w:tblGrid>
      <w:tr w:rsidR="0098344F" w:rsidRPr="0098344F" w14:paraId="7CCC9932" w14:textId="77777777" w:rsidTr="002C0998">
        <w:tc>
          <w:tcPr>
            <w:tcW w:w="1165" w:type="dxa"/>
            <w:shd w:val="clear" w:color="auto" w:fill="002060"/>
          </w:tcPr>
          <w:p w14:paraId="5B477EB5" w14:textId="5BA8E6FD" w:rsidR="0098344F" w:rsidRPr="0098344F" w:rsidRDefault="0098344F" w:rsidP="0098344F">
            <w:pPr>
              <w:pStyle w:val="ListParagraph"/>
              <w:widowControl w:val="0"/>
              <w:autoSpaceDE w:val="0"/>
              <w:autoSpaceDN w:val="0"/>
              <w:adjustRightInd w:val="0"/>
              <w:ind w:left="0"/>
              <w:rPr>
                <w:b/>
              </w:rPr>
            </w:pPr>
            <w:r w:rsidRPr="0098344F">
              <w:rPr>
                <w:b/>
              </w:rPr>
              <w:t>DAY</w:t>
            </w:r>
          </w:p>
        </w:tc>
        <w:tc>
          <w:tcPr>
            <w:tcW w:w="1170" w:type="dxa"/>
            <w:shd w:val="clear" w:color="auto" w:fill="002060"/>
          </w:tcPr>
          <w:p w14:paraId="60D4CB48" w14:textId="78B9649B" w:rsidR="0098344F" w:rsidRPr="0098344F" w:rsidRDefault="0098344F" w:rsidP="0098344F">
            <w:pPr>
              <w:pStyle w:val="ListParagraph"/>
              <w:widowControl w:val="0"/>
              <w:autoSpaceDE w:val="0"/>
              <w:autoSpaceDN w:val="0"/>
              <w:adjustRightInd w:val="0"/>
              <w:ind w:left="0"/>
              <w:rPr>
                <w:b/>
              </w:rPr>
            </w:pPr>
            <w:r w:rsidRPr="0098344F">
              <w:rPr>
                <w:b/>
              </w:rPr>
              <w:t>DATE</w:t>
            </w:r>
          </w:p>
        </w:tc>
        <w:tc>
          <w:tcPr>
            <w:tcW w:w="3330" w:type="dxa"/>
            <w:shd w:val="clear" w:color="auto" w:fill="002060"/>
          </w:tcPr>
          <w:p w14:paraId="5E8767B7" w14:textId="2FDA8C27" w:rsidR="0098344F" w:rsidRPr="0098344F" w:rsidRDefault="0098344F" w:rsidP="0098344F">
            <w:pPr>
              <w:pStyle w:val="ListParagraph"/>
              <w:widowControl w:val="0"/>
              <w:autoSpaceDE w:val="0"/>
              <w:autoSpaceDN w:val="0"/>
              <w:adjustRightInd w:val="0"/>
              <w:ind w:left="0"/>
              <w:rPr>
                <w:b/>
              </w:rPr>
            </w:pPr>
            <w:r w:rsidRPr="0098344F">
              <w:rPr>
                <w:b/>
              </w:rPr>
              <w:t>EVENT</w:t>
            </w:r>
          </w:p>
        </w:tc>
        <w:tc>
          <w:tcPr>
            <w:tcW w:w="1710" w:type="dxa"/>
            <w:shd w:val="clear" w:color="auto" w:fill="002060"/>
          </w:tcPr>
          <w:p w14:paraId="0BA2BA2A" w14:textId="0715813D" w:rsidR="0098344F" w:rsidRPr="0098344F" w:rsidRDefault="0098344F" w:rsidP="0098344F">
            <w:pPr>
              <w:pStyle w:val="ListParagraph"/>
              <w:widowControl w:val="0"/>
              <w:autoSpaceDE w:val="0"/>
              <w:autoSpaceDN w:val="0"/>
              <w:adjustRightInd w:val="0"/>
              <w:ind w:left="0"/>
              <w:rPr>
                <w:b/>
              </w:rPr>
            </w:pPr>
            <w:r w:rsidRPr="0098344F">
              <w:rPr>
                <w:b/>
              </w:rPr>
              <w:t>TIME(s)</w:t>
            </w:r>
          </w:p>
        </w:tc>
      </w:tr>
      <w:tr w:rsidR="002C0998" w:rsidRPr="002C0998" w14:paraId="050A7DA3" w14:textId="77777777" w:rsidTr="0098344F">
        <w:tc>
          <w:tcPr>
            <w:tcW w:w="1165" w:type="dxa"/>
          </w:tcPr>
          <w:p w14:paraId="452CBE13" w14:textId="3E16EE1B" w:rsidR="002C0998" w:rsidRPr="002C0998" w:rsidRDefault="002C0998" w:rsidP="0098344F">
            <w:pPr>
              <w:pStyle w:val="ListParagraph"/>
              <w:widowControl w:val="0"/>
              <w:autoSpaceDE w:val="0"/>
              <w:autoSpaceDN w:val="0"/>
              <w:adjustRightInd w:val="0"/>
              <w:ind w:left="0"/>
            </w:pPr>
            <w:r>
              <w:t>Wednesday</w:t>
            </w:r>
          </w:p>
        </w:tc>
        <w:tc>
          <w:tcPr>
            <w:tcW w:w="1170" w:type="dxa"/>
          </w:tcPr>
          <w:p w14:paraId="6084C6E7" w14:textId="0F0EA1A0" w:rsidR="002C0998" w:rsidRPr="002C0998" w:rsidRDefault="002C0998" w:rsidP="0098344F">
            <w:pPr>
              <w:pStyle w:val="ListParagraph"/>
              <w:widowControl w:val="0"/>
              <w:autoSpaceDE w:val="0"/>
              <w:autoSpaceDN w:val="0"/>
              <w:adjustRightInd w:val="0"/>
              <w:ind w:left="0"/>
            </w:pPr>
            <w:r>
              <w:t>5/22</w:t>
            </w:r>
          </w:p>
        </w:tc>
        <w:tc>
          <w:tcPr>
            <w:tcW w:w="3330" w:type="dxa"/>
          </w:tcPr>
          <w:p w14:paraId="60CF6A40" w14:textId="79B39771" w:rsidR="002C0998" w:rsidRPr="002C0998" w:rsidRDefault="002C0998" w:rsidP="0098344F">
            <w:pPr>
              <w:pStyle w:val="ListParagraph"/>
              <w:widowControl w:val="0"/>
              <w:autoSpaceDE w:val="0"/>
              <w:autoSpaceDN w:val="0"/>
              <w:adjustRightInd w:val="0"/>
              <w:ind w:left="0"/>
            </w:pPr>
            <w:r>
              <w:t>Check-In/Weigh-In</w:t>
            </w:r>
          </w:p>
        </w:tc>
        <w:tc>
          <w:tcPr>
            <w:tcW w:w="1710" w:type="dxa"/>
          </w:tcPr>
          <w:p w14:paraId="102C0D64" w14:textId="33CA72EA" w:rsidR="002C0998" w:rsidRPr="002C0998" w:rsidRDefault="002C0998" w:rsidP="0098344F">
            <w:pPr>
              <w:pStyle w:val="ListParagraph"/>
              <w:widowControl w:val="0"/>
              <w:autoSpaceDE w:val="0"/>
              <w:autoSpaceDN w:val="0"/>
              <w:adjustRightInd w:val="0"/>
              <w:ind w:left="0"/>
            </w:pPr>
            <w:r>
              <w:t>1600-1900</w:t>
            </w:r>
          </w:p>
        </w:tc>
      </w:tr>
      <w:tr w:rsidR="0098344F" w14:paraId="353FDBAF" w14:textId="77777777" w:rsidTr="0098344F">
        <w:tc>
          <w:tcPr>
            <w:tcW w:w="1165" w:type="dxa"/>
          </w:tcPr>
          <w:p w14:paraId="501E1F5B" w14:textId="37E4B605" w:rsidR="0098344F" w:rsidRDefault="000A604B" w:rsidP="0098344F">
            <w:pPr>
              <w:pStyle w:val="ListParagraph"/>
              <w:widowControl w:val="0"/>
              <w:autoSpaceDE w:val="0"/>
              <w:autoSpaceDN w:val="0"/>
              <w:adjustRightInd w:val="0"/>
              <w:ind w:left="0"/>
            </w:pPr>
            <w:r>
              <w:t>Thursday</w:t>
            </w:r>
          </w:p>
        </w:tc>
        <w:tc>
          <w:tcPr>
            <w:tcW w:w="1170" w:type="dxa"/>
          </w:tcPr>
          <w:p w14:paraId="2EA5BA34" w14:textId="6CBE62E9" w:rsidR="0098344F" w:rsidRDefault="000A604B" w:rsidP="0098344F">
            <w:pPr>
              <w:pStyle w:val="ListParagraph"/>
              <w:widowControl w:val="0"/>
              <w:autoSpaceDE w:val="0"/>
              <w:autoSpaceDN w:val="0"/>
              <w:adjustRightInd w:val="0"/>
              <w:ind w:left="0"/>
            </w:pPr>
            <w:r>
              <w:t>5/23</w:t>
            </w:r>
          </w:p>
        </w:tc>
        <w:tc>
          <w:tcPr>
            <w:tcW w:w="3330" w:type="dxa"/>
          </w:tcPr>
          <w:p w14:paraId="26E5360F" w14:textId="43FE1F47" w:rsidR="0098344F" w:rsidRDefault="002C0998" w:rsidP="0098344F">
            <w:pPr>
              <w:pStyle w:val="ListParagraph"/>
              <w:widowControl w:val="0"/>
              <w:autoSpaceDE w:val="0"/>
              <w:autoSpaceDN w:val="0"/>
              <w:adjustRightInd w:val="0"/>
              <w:ind w:left="0"/>
            </w:pPr>
            <w:r>
              <w:t>Practice Race</w:t>
            </w:r>
          </w:p>
        </w:tc>
        <w:tc>
          <w:tcPr>
            <w:tcW w:w="1710" w:type="dxa"/>
          </w:tcPr>
          <w:p w14:paraId="425796C5" w14:textId="3B370205" w:rsidR="0098344F" w:rsidRDefault="002C0998" w:rsidP="0098344F">
            <w:pPr>
              <w:pStyle w:val="ListParagraph"/>
              <w:widowControl w:val="0"/>
              <w:autoSpaceDE w:val="0"/>
              <w:autoSpaceDN w:val="0"/>
              <w:adjustRightInd w:val="0"/>
              <w:ind w:left="0"/>
            </w:pPr>
            <w:r>
              <w:t>1200</w:t>
            </w:r>
          </w:p>
        </w:tc>
      </w:tr>
      <w:tr w:rsidR="002C0998" w14:paraId="34AF7EEE" w14:textId="77777777" w:rsidTr="0098344F">
        <w:tc>
          <w:tcPr>
            <w:tcW w:w="1165" w:type="dxa"/>
          </w:tcPr>
          <w:p w14:paraId="44FDAD9C" w14:textId="77777777" w:rsidR="002C0998" w:rsidRDefault="002C0998" w:rsidP="0098344F">
            <w:pPr>
              <w:pStyle w:val="ListParagraph"/>
              <w:widowControl w:val="0"/>
              <w:autoSpaceDE w:val="0"/>
              <w:autoSpaceDN w:val="0"/>
              <w:adjustRightInd w:val="0"/>
              <w:ind w:left="0"/>
            </w:pPr>
          </w:p>
        </w:tc>
        <w:tc>
          <w:tcPr>
            <w:tcW w:w="1170" w:type="dxa"/>
          </w:tcPr>
          <w:p w14:paraId="52FA22F2" w14:textId="77777777" w:rsidR="002C0998" w:rsidRDefault="002C0998" w:rsidP="0098344F">
            <w:pPr>
              <w:pStyle w:val="ListParagraph"/>
              <w:widowControl w:val="0"/>
              <w:autoSpaceDE w:val="0"/>
              <w:autoSpaceDN w:val="0"/>
              <w:adjustRightInd w:val="0"/>
              <w:ind w:left="0"/>
            </w:pPr>
          </w:p>
        </w:tc>
        <w:tc>
          <w:tcPr>
            <w:tcW w:w="3330" w:type="dxa"/>
          </w:tcPr>
          <w:p w14:paraId="611B7F9E" w14:textId="1D8DCFC1" w:rsidR="002C0998" w:rsidRDefault="002C0998" w:rsidP="0098344F">
            <w:pPr>
              <w:pStyle w:val="ListParagraph"/>
              <w:widowControl w:val="0"/>
              <w:autoSpaceDE w:val="0"/>
              <w:autoSpaceDN w:val="0"/>
              <w:adjustRightInd w:val="0"/>
              <w:ind w:left="0"/>
            </w:pPr>
            <w:r>
              <w:t>Check-In/Weigh-In</w:t>
            </w:r>
          </w:p>
        </w:tc>
        <w:tc>
          <w:tcPr>
            <w:tcW w:w="1710" w:type="dxa"/>
          </w:tcPr>
          <w:p w14:paraId="76FBCB34" w14:textId="5412C121" w:rsidR="002C0998" w:rsidRDefault="002C0998" w:rsidP="0098344F">
            <w:pPr>
              <w:pStyle w:val="ListParagraph"/>
              <w:widowControl w:val="0"/>
              <w:autoSpaceDE w:val="0"/>
              <w:autoSpaceDN w:val="0"/>
              <w:adjustRightInd w:val="0"/>
              <w:ind w:left="0"/>
            </w:pPr>
            <w:r>
              <w:t>1600-1900</w:t>
            </w:r>
          </w:p>
        </w:tc>
      </w:tr>
      <w:tr w:rsidR="0098344F" w14:paraId="50211F38" w14:textId="77777777" w:rsidTr="0098344F">
        <w:tc>
          <w:tcPr>
            <w:tcW w:w="1165" w:type="dxa"/>
          </w:tcPr>
          <w:p w14:paraId="6DDB936D" w14:textId="3D958081" w:rsidR="0098344F" w:rsidRDefault="000A604B" w:rsidP="0098344F">
            <w:pPr>
              <w:pStyle w:val="ListParagraph"/>
              <w:widowControl w:val="0"/>
              <w:autoSpaceDE w:val="0"/>
              <w:autoSpaceDN w:val="0"/>
              <w:adjustRightInd w:val="0"/>
              <w:ind w:left="0"/>
            </w:pPr>
            <w:r>
              <w:t>Friday</w:t>
            </w:r>
          </w:p>
        </w:tc>
        <w:tc>
          <w:tcPr>
            <w:tcW w:w="1170" w:type="dxa"/>
          </w:tcPr>
          <w:p w14:paraId="1BB3A80C" w14:textId="22AB68E1" w:rsidR="0098344F" w:rsidRDefault="000A604B" w:rsidP="0098344F">
            <w:pPr>
              <w:pStyle w:val="ListParagraph"/>
              <w:widowControl w:val="0"/>
              <w:autoSpaceDE w:val="0"/>
              <w:autoSpaceDN w:val="0"/>
              <w:adjustRightInd w:val="0"/>
              <w:ind w:left="0"/>
            </w:pPr>
            <w:r>
              <w:t>5/24</w:t>
            </w:r>
          </w:p>
        </w:tc>
        <w:tc>
          <w:tcPr>
            <w:tcW w:w="3330" w:type="dxa"/>
          </w:tcPr>
          <w:p w14:paraId="56429A1E" w14:textId="5F81BEFB" w:rsidR="0098344F" w:rsidRDefault="000A604B" w:rsidP="0098344F">
            <w:pPr>
              <w:pStyle w:val="ListParagraph"/>
              <w:widowControl w:val="0"/>
              <w:autoSpaceDE w:val="0"/>
              <w:autoSpaceDN w:val="0"/>
              <w:adjustRightInd w:val="0"/>
              <w:ind w:left="0"/>
            </w:pPr>
            <w:r>
              <w:t>Late Check-In/Weigh-In</w:t>
            </w:r>
          </w:p>
        </w:tc>
        <w:tc>
          <w:tcPr>
            <w:tcW w:w="1710" w:type="dxa"/>
          </w:tcPr>
          <w:p w14:paraId="541F4EDC" w14:textId="744493FE" w:rsidR="0098344F" w:rsidRDefault="000A604B" w:rsidP="0098344F">
            <w:pPr>
              <w:pStyle w:val="ListParagraph"/>
              <w:widowControl w:val="0"/>
              <w:autoSpaceDE w:val="0"/>
              <w:autoSpaceDN w:val="0"/>
              <w:adjustRightInd w:val="0"/>
              <w:ind w:left="0"/>
            </w:pPr>
            <w:r>
              <w:t>0845-0945</w:t>
            </w:r>
          </w:p>
        </w:tc>
      </w:tr>
      <w:tr w:rsidR="0098344F" w14:paraId="31412D33" w14:textId="77777777" w:rsidTr="0098344F">
        <w:tc>
          <w:tcPr>
            <w:tcW w:w="1165" w:type="dxa"/>
          </w:tcPr>
          <w:p w14:paraId="21B78442" w14:textId="77777777" w:rsidR="0098344F" w:rsidRDefault="0098344F" w:rsidP="0098344F">
            <w:pPr>
              <w:pStyle w:val="ListParagraph"/>
              <w:widowControl w:val="0"/>
              <w:autoSpaceDE w:val="0"/>
              <w:autoSpaceDN w:val="0"/>
              <w:adjustRightInd w:val="0"/>
              <w:ind w:left="0"/>
            </w:pPr>
          </w:p>
        </w:tc>
        <w:tc>
          <w:tcPr>
            <w:tcW w:w="1170" w:type="dxa"/>
          </w:tcPr>
          <w:p w14:paraId="18599472" w14:textId="77777777" w:rsidR="0098344F" w:rsidRDefault="0098344F" w:rsidP="0098344F">
            <w:pPr>
              <w:pStyle w:val="ListParagraph"/>
              <w:widowControl w:val="0"/>
              <w:autoSpaceDE w:val="0"/>
              <w:autoSpaceDN w:val="0"/>
              <w:adjustRightInd w:val="0"/>
              <w:ind w:left="0"/>
            </w:pPr>
          </w:p>
        </w:tc>
        <w:tc>
          <w:tcPr>
            <w:tcW w:w="3330" w:type="dxa"/>
          </w:tcPr>
          <w:p w14:paraId="3FA0A34B" w14:textId="142EC2DF" w:rsidR="0098344F" w:rsidRDefault="000A604B" w:rsidP="0098344F">
            <w:pPr>
              <w:pStyle w:val="ListParagraph"/>
              <w:widowControl w:val="0"/>
              <w:autoSpaceDE w:val="0"/>
              <w:autoSpaceDN w:val="0"/>
              <w:adjustRightInd w:val="0"/>
              <w:ind w:left="0"/>
            </w:pPr>
            <w:r>
              <w:t>Competitors’ Meeting</w:t>
            </w:r>
          </w:p>
        </w:tc>
        <w:tc>
          <w:tcPr>
            <w:tcW w:w="1710" w:type="dxa"/>
          </w:tcPr>
          <w:p w14:paraId="10A551D6" w14:textId="10C48EDC" w:rsidR="0098344F" w:rsidRDefault="000A604B" w:rsidP="0098344F">
            <w:pPr>
              <w:pStyle w:val="ListParagraph"/>
              <w:widowControl w:val="0"/>
              <w:autoSpaceDE w:val="0"/>
              <w:autoSpaceDN w:val="0"/>
              <w:adjustRightInd w:val="0"/>
              <w:ind w:left="0"/>
            </w:pPr>
            <w:r>
              <w:t>1000</w:t>
            </w:r>
          </w:p>
        </w:tc>
      </w:tr>
      <w:tr w:rsidR="0098344F" w14:paraId="3EE5101E" w14:textId="77777777" w:rsidTr="0098344F">
        <w:tc>
          <w:tcPr>
            <w:tcW w:w="1165" w:type="dxa"/>
          </w:tcPr>
          <w:p w14:paraId="2C6FC8AF" w14:textId="77777777" w:rsidR="0098344F" w:rsidRDefault="0098344F" w:rsidP="0098344F">
            <w:pPr>
              <w:pStyle w:val="ListParagraph"/>
              <w:widowControl w:val="0"/>
              <w:autoSpaceDE w:val="0"/>
              <w:autoSpaceDN w:val="0"/>
              <w:adjustRightInd w:val="0"/>
              <w:ind w:left="0"/>
            </w:pPr>
          </w:p>
        </w:tc>
        <w:tc>
          <w:tcPr>
            <w:tcW w:w="1170" w:type="dxa"/>
          </w:tcPr>
          <w:p w14:paraId="57729C2B" w14:textId="77777777" w:rsidR="0098344F" w:rsidRDefault="0098344F" w:rsidP="0098344F">
            <w:pPr>
              <w:pStyle w:val="ListParagraph"/>
              <w:widowControl w:val="0"/>
              <w:autoSpaceDE w:val="0"/>
              <w:autoSpaceDN w:val="0"/>
              <w:adjustRightInd w:val="0"/>
              <w:ind w:left="0"/>
            </w:pPr>
          </w:p>
        </w:tc>
        <w:tc>
          <w:tcPr>
            <w:tcW w:w="3330" w:type="dxa"/>
          </w:tcPr>
          <w:p w14:paraId="62DDF91B" w14:textId="1DB684DC" w:rsidR="0098344F" w:rsidRDefault="000A604B" w:rsidP="0098344F">
            <w:pPr>
              <w:pStyle w:val="ListParagraph"/>
              <w:widowControl w:val="0"/>
              <w:autoSpaceDE w:val="0"/>
              <w:autoSpaceDN w:val="0"/>
              <w:adjustRightInd w:val="0"/>
              <w:ind w:left="0"/>
            </w:pPr>
            <w:r>
              <w:t>First Warning Signal</w:t>
            </w:r>
          </w:p>
        </w:tc>
        <w:tc>
          <w:tcPr>
            <w:tcW w:w="1710" w:type="dxa"/>
          </w:tcPr>
          <w:p w14:paraId="78AA78B1" w14:textId="59655114" w:rsidR="0098344F" w:rsidRDefault="000A604B" w:rsidP="0098344F">
            <w:pPr>
              <w:pStyle w:val="ListParagraph"/>
              <w:widowControl w:val="0"/>
              <w:autoSpaceDE w:val="0"/>
              <w:autoSpaceDN w:val="0"/>
              <w:adjustRightInd w:val="0"/>
              <w:ind w:left="0"/>
            </w:pPr>
            <w:r>
              <w:t>1</w:t>
            </w:r>
            <w:r w:rsidR="00CE5659">
              <w:t>1</w:t>
            </w:r>
            <w:r>
              <w:t>00</w:t>
            </w:r>
          </w:p>
        </w:tc>
      </w:tr>
      <w:tr w:rsidR="0098344F" w14:paraId="4A7E6407" w14:textId="77777777" w:rsidTr="0098344F">
        <w:tc>
          <w:tcPr>
            <w:tcW w:w="1165" w:type="dxa"/>
          </w:tcPr>
          <w:p w14:paraId="699E7FD1" w14:textId="6BAF4482" w:rsidR="0098344F" w:rsidRDefault="000A604B" w:rsidP="0098344F">
            <w:pPr>
              <w:pStyle w:val="ListParagraph"/>
              <w:widowControl w:val="0"/>
              <w:autoSpaceDE w:val="0"/>
              <w:autoSpaceDN w:val="0"/>
              <w:adjustRightInd w:val="0"/>
              <w:ind w:left="0"/>
            </w:pPr>
            <w:r>
              <w:t>Saturday</w:t>
            </w:r>
          </w:p>
        </w:tc>
        <w:tc>
          <w:tcPr>
            <w:tcW w:w="1170" w:type="dxa"/>
          </w:tcPr>
          <w:p w14:paraId="009A6D7D" w14:textId="1FC6DD7B" w:rsidR="0098344F" w:rsidRDefault="000A604B" w:rsidP="0098344F">
            <w:pPr>
              <w:pStyle w:val="ListParagraph"/>
              <w:widowControl w:val="0"/>
              <w:autoSpaceDE w:val="0"/>
              <w:autoSpaceDN w:val="0"/>
              <w:adjustRightInd w:val="0"/>
              <w:ind w:left="0"/>
            </w:pPr>
            <w:r>
              <w:t>5/25</w:t>
            </w:r>
          </w:p>
        </w:tc>
        <w:tc>
          <w:tcPr>
            <w:tcW w:w="3330" w:type="dxa"/>
          </w:tcPr>
          <w:p w14:paraId="3F6711DA" w14:textId="6CB8467B" w:rsidR="0098344F" w:rsidRDefault="000A604B" w:rsidP="0098344F">
            <w:pPr>
              <w:pStyle w:val="ListParagraph"/>
              <w:widowControl w:val="0"/>
              <w:autoSpaceDE w:val="0"/>
              <w:autoSpaceDN w:val="0"/>
              <w:adjustRightInd w:val="0"/>
              <w:ind w:left="0"/>
            </w:pPr>
            <w:r>
              <w:t>First Warning Signal</w:t>
            </w:r>
          </w:p>
        </w:tc>
        <w:tc>
          <w:tcPr>
            <w:tcW w:w="1710" w:type="dxa"/>
          </w:tcPr>
          <w:p w14:paraId="7024AFEF" w14:textId="3ACED887" w:rsidR="0098344F" w:rsidRDefault="000A604B" w:rsidP="0098344F">
            <w:pPr>
              <w:pStyle w:val="ListParagraph"/>
              <w:widowControl w:val="0"/>
              <w:autoSpaceDE w:val="0"/>
              <w:autoSpaceDN w:val="0"/>
              <w:adjustRightInd w:val="0"/>
              <w:ind w:left="0"/>
            </w:pPr>
            <w:r>
              <w:t>1</w:t>
            </w:r>
            <w:r w:rsidR="00CE5659">
              <w:t>1</w:t>
            </w:r>
            <w:r>
              <w:t>00</w:t>
            </w:r>
          </w:p>
        </w:tc>
      </w:tr>
      <w:tr w:rsidR="00404FC0" w14:paraId="0052DF24" w14:textId="77777777" w:rsidTr="0098344F">
        <w:tc>
          <w:tcPr>
            <w:tcW w:w="1165" w:type="dxa"/>
          </w:tcPr>
          <w:p w14:paraId="30425F4D" w14:textId="77777777" w:rsidR="00404FC0" w:rsidRDefault="00404FC0" w:rsidP="0098344F">
            <w:pPr>
              <w:pStyle w:val="ListParagraph"/>
              <w:widowControl w:val="0"/>
              <w:autoSpaceDE w:val="0"/>
              <w:autoSpaceDN w:val="0"/>
              <w:adjustRightInd w:val="0"/>
              <w:ind w:left="0"/>
            </w:pPr>
          </w:p>
        </w:tc>
        <w:tc>
          <w:tcPr>
            <w:tcW w:w="1170" w:type="dxa"/>
          </w:tcPr>
          <w:p w14:paraId="7D4EE17D" w14:textId="77777777" w:rsidR="00404FC0" w:rsidRDefault="00404FC0" w:rsidP="0098344F">
            <w:pPr>
              <w:pStyle w:val="ListParagraph"/>
              <w:widowControl w:val="0"/>
              <w:autoSpaceDE w:val="0"/>
              <w:autoSpaceDN w:val="0"/>
              <w:adjustRightInd w:val="0"/>
              <w:ind w:left="0"/>
            </w:pPr>
          </w:p>
        </w:tc>
        <w:tc>
          <w:tcPr>
            <w:tcW w:w="3330" w:type="dxa"/>
          </w:tcPr>
          <w:p w14:paraId="562D746A" w14:textId="0BAA2D39" w:rsidR="00404FC0" w:rsidRPr="00002BD7" w:rsidRDefault="00002BD7" w:rsidP="0098344F">
            <w:pPr>
              <w:pStyle w:val="ListParagraph"/>
              <w:widowControl w:val="0"/>
              <w:autoSpaceDE w:val="0"/>
              <w:autoSpaceDN w:val="0"/>
              <w:adjustRightInd w:val="0"/>
              <w:ind w:left="0"/>
              <w:rPr>
                <w:color w:val="538135" w:themeColor="accent6" w:themeShade="BF"/>
              </w:rPr>
            </w:pPr>
            <w:r w:rsidRPr="00002BD7">
              <w:rPr>
                <w:color w:val="538135" w:themeColor="accent6" w:themeShade="BF"/>
              </w:rPr>
              <w:t>Competitors’ Dinner</w:t>
            </w:r>
          </w:p>
        </w:tc>
        <w:tc>
          <w:tcPr>
            <w:tcW w:w="1710" w:type="dxa"/>
          </w:tcPr>
          <w:p w14:paraId="28D7F807" w14:textId="79876317" w:rsidR="00404FC0" w:rsidRPr="00002BD7" w:rsidRDefault="00002BD7" w:rsidP="0098344F">
            <w:pPr>
              <w:pStyle w:val="ListParagraph"/>
              <w:widowControl w:val="0"/>
              <w:autoSpaceDE w:val="0"/>
              <w:autoSpaceDN w:val="0"/>
              <w:adjustRightInd w:val="0"/>
              <w:ind w:left="0"/>
              <w:rPr>
                <w:color w:val="538135" w:themeColor="accent6" w:themeShade="BF"/>
              </w:rPr>
            </w:pPr>
            <w:r w:rsidRPr="00002BD7">
              <w:rPr>
                <w:color w:val="538135" w:themeColor="accent6" w:themeShade="BF"/>
              </w:rPr>
              <w:t>1900</w:t>
            </w:r>
          </w:p>
        </w:tc>
      </w:tr>
      <w:tr w:rsidR="0098344F" w14:paraId="6D0C4B6A" w14:textId="77777777" w:rsidTr="0098344F">
        <w:tc>
          <w:tcPr>
            <w:tcW w:w="1165" w:type="dxa"/>
          </w:tcPr>
          <w:p w14:paraId="74A82570" w14:textId="4B591AC3" w:rsidR="0098344F" w:rsidRDefault="000A604B" w:rsidP="0098344F">
            <w:pPr>
              <w:pStyle w:val="ListParagraph"/>
              <w:widowControl w:val="0"/>
              <w:autoSpaceDE w:val="0"/>
              <w:autoSpaceDN w:val="0"/>
              <w:adjustRightInd w:val="0"/>
              <w:ind w:left="0"/>
            </w:pPr>
            <w:r>
              <w:t>Sunday</w:t>
            </w:r>
          </w:p>
        </w:tc>
        <w:tc>
          <w:tcPr>
            <w:tcW w:w="1170" w:type="dxa"/>
          </w:tcPr>
          <w:p w14:paraId="71B13205" w14:textId="55ECC16A" w:rsidR="0098344F" w:rsidRDefault="000A604B" w:rsidP="0098344F">
            <w:pPr>
              <w:pStyle w:val="ListParagraph"/>
              <w:widowControl w:val="0"/>
              <w:autoSpaceDE w:val="0"/>
              <w:autoSpaceDN w:val="0"/>
              <w:adjustRightInd w:val="0"/>
              <w:ind w:left="0"/>
            </w:pPr>
            <w:r>
              <w:t>5/26</w:t>
            </w:r>
          </w:p>
        </w:tc>
        <w:tc>
          <w:tcPr>
            <w:tcW w:w="3330" w:type="dxa"/>
          </w:tcPr>
          <w:p w14:paraId="35D8DF3B" w14:textId="1A1D7F98" w:rsidR="0098344F" w:rsidRDefault="000A604B" w:rsidP="0098344F">
            <w:pPr>
              <w:pStyle w:val="ListParagraph"/>
              <w:widowControl w:val="0"/>
              <w:autoSpaceDE w:val="0"/>
              <w:autoSpaceDN w:val="0"/>
              <w:adjustRightInd w:val="0"/>
              <w:ind w:left="0"/>
            </w:pPr>
            <w:r>
              <w:t>First Warning Signal</w:t>
            </w:r>
          </w:p>
        </w:tc>
        <w:tc>
          <w:tcPr>
            <w:tcW w:w="1710" w:type="dxa"/>
          </w:tcPr>
          <w:p w14:paraId="5BF8A62F" w14:textId="118BAE4D" w:rsidR="0098344F" w:rsidRDefault="000A604B" w:rsidP="0098344F">
            <w:pPr>
              <w:pStyle w:val="ListParagraph"/>
              <w:widowControl w:val="0"/>
              <w:autoSpaceDE w:val="0"/>
              <w:autoSpaceDN w:val="0"/>
              <w:adjustRightInd w:val="0"/>
              <w:ind w:left="0"/>
            </w:pPr>
            <w:r>
              <w:t>1100</w:t>
            </w:r>
          </w:p>
        </w:tc>
      </w:tr>
      <w:tr w:rsidR="0098344F" w14:paraId="4A02B63F" w14:textId="77777777" w:rsidTr="0098344F">
        <w:tc>
          <w:tcPr>
            <w:tcW w:w="1165" w:type="dxa"/>
          </w:tcPr>
          <w:p w14:paraId="0BB60265" w14:textId="77777777" w:rsidR="0098344F" w:rsidRDefault="0098344F" w:rsidP="0098344F">
            <w:pPr>
              <w:pStyle w:val="ListParagraph"/>
              <w:widowControl w:val="0"/>
              <w:autoSpaceDE w:val="0"/>
              <w:autoSpaceDN w:val="0"/>
              <w:adjustRightInd w:val="0"/>
              <w:ind w:left="0"/>
            </w:pPr>
          </w:p>
        </w:tc>
        <w:tc>
          <w:tcPr>
            <w:tcW w:w="1170" w:type="dxa"/>
          </w:tcPr>
          <w:p w14:paraId="60868AEC" w14:textId="77777777" w:rsidR="0098344F" w:rsidRDefault="0098344F" w:rsidP="0098344F">
            <w:pPr>
              <w:pStyle w:val="ListParagraph"/>
              <w:widowControl w:val="0"/>
              <w:autoSpaceDE w:val="0"/>
              <w:autoSpaceDN w:val="0"/>
              <w:adjustRightInd w:val="0"/>
              <w:ind w:left="0"/>
            </w:pPr>
          </w:p>
        </w:tc>
        <w:tc>
          <w:tcPr>
            <w:tcW w:w="3330" w:type="dxa"/>
          </w:tcPr>
          <w:p w14:paraId="248C5C59" w14:textId="0ACA8B12" w:rsidR="0098344F" w:rsidRDefault="000A604B" w:rsidP="0098344F">
            <w:pPr>
              <w:pStyle w:val="ListParagraph"/>
              <w:widowControl w:val="0"/>
              <w:autoSpaceDE w:val="0"/>
              <w:autoSpaceDN w:val="0"/>
              <w:adjustRightInd w:val="0"/>
              <w:ind w:left="0"/>
            </w:pPr>
            <w:r>
              <w:t>No Warning Signal after this time</w:t>
            </w:r>
            <w:r w:rsidR="00CE5659">
              <w:t>,</w:t>
            </w:r>
            <w:r w:rsidR="0052681E">
              <w:t xml:space="preserve"> </w:t>
            </w:r>
            <w:r w:rsidR="0052681E" w:rsidRPr="00CE5659">
              <w:t>except as a result of a General Recall</w:t>
            </w:r>
          </w:p>
        </w:tc>
        <w:tc>
          <w:tcPr>
            <w:tcW w:w="1710" w:type="dxa"/>
          </w:tcPr>
          <w:p w14:paraId="37BF894A" w14:textId="048159E4" w:rsidR="0098344F" w:rsidRDefault="000A604B" w:rsidP="0098344F">
            <w:pPr>
              <w:pStyle w:val="ListParagraph"/>
              <w:widowControl w:val="0"/>
              <w:autoSpaceDE w:val="0"/>
              <w:autoSpaceDN w:val="0"/>
              <w:adjustRightInd w:val="0"/>
              <w:ind w:left="0"/>
            </w:pPr>
            <w:r>
              <w:t>1500</w:t>
            </w:r>
          </w:p>
        </w:tc>
      </w:tr>
    </w:tbl>
    <w:p w14:paraId="26A5CC34" w14:textId="77777777" w:rsidR="0098344F" w:rsidRPr="0098344F" w:rsidRDefault="0098344F" w:rsidP="0098344F">
      <w:pPr>
        <w:widowControl w:val="0"/>
        <w:autoSpaceDE w:val="0"/>
        <w:autoSpaceDN w:val="0"/>
        <w:adjustRightInd w:val="0"/>
        <w:spacing w:after="0" w:line="240" w:lineRule="auto"/>
        <w:ind w:left="360"/>
        <w:rPr>
          <w:sz w:val="16"/>
          <w:szCs w:val="16"/>
        </w:rPr>
      </w:pPr>
    </w:p>
    <w:p w14:paraId="067A75A6" w14:textId="1745E77E" w:rsidR="002B65C8" w:rsidRPr="002B65C8" w:rsidRDefault="0052681E" w:rsidP="0098344F">
      <w:pPr>
        <w:pStyle w:val="ListParagraph"/>
        <w:widowControl w:val="0"/>
        <w:numPr>
          <w:ilvl w:val="1"/>
          <w:numId w:val="3"/>
        </w:numPr>
        <w:autoSpaceDE w:val="0"/>
        <w:autoSpaceDN w:val="0"/>
        <w:adjustRightInd w:val="0"/>
        <w:spacing w:after="0" w:line="240" w:lineRule="auto"/>
        <w:ind w:left="900" w:hanging="540"/>
      </w:pPr>
      <w:r w:rsidRPr="00CE5659">
        <w:rPr>
          <w:rFonts w:cs="Arial"/>
        </w:rPr>
        <w:t xml:space="preserve">The RC will plan to run up to 3 races each day, however, 4 races </w:t>
      </w:r>
      <w:r w:rsidR="00BB0642" w:rsidRPr="00CE5659">
        <w:rPr>
          <w:rFonts w:cs="Arial"/>
        </w:rPr>
        <w:t xml:space="preserve">per day </w:t>
      </w:r>
      <w:r w:rsidRPr="00CE5659">
        <w:rPr>
          <w:rFonts w:cs="Arial"/>
        </w:rPr>
        <w:t>may be run to antic</w:t>
      </w:r>
      <w:r w:rsidR="00BB0642" w:rsidRPr="00CE5659">
        <w:rPr>
          <w:rFonts w:cs="Arial"/>
        </w:rPr>
        <w:t>i</w:t>
      </w:r>
      <w:r w:rsidRPr="00CE5659">
        <w:rPr>
          <w:rFonts w:cs="Arial"/>
        </w:rPr>
        <w:t xml:space="preserve">pate </w:t>
      </w:r>
      <w:r w:rsidR="00BB0642" w:rsidRPr="00CE5659">
        <w:rPr>
          <w:rFonts w:cs="Arial"/>
        </w:rPr>
        <w:t xml:space="preserve">future </w:t>
      </w:r>
      <w:r w:rsidRPr="00CE5659">
        <w:rPr>
          <w:rFonts w:cs="Arial"/>
        </w:rPr>
        <w:t>weather disruptions</w:t>
      </w:r>
      <w:r w:rsidR="00BB0642" w:rsidRPr="00CE5659">
        <w:rPr>
          <w:rFonts w:cs="Arial"/>
        </w:rPr>
        <w:t xml:space="preserve"> or to make up for races not sailed during previous days.  </w:t>
      </w:r>
      <w:r w:rsidR="00BB0642" w:rsidRPr="00CE5659">
        <w:rPr>
          <w:rFonts w:cs="Arial"/>
        </w:rPr>
        <w:lastRenderedPageBreak/>
        <w:t xml:space="preserve">At no time will the </w:t>
      </w:r>
      <w:r w:rsidR="00C5506E" w:rsidRPr="00CE5659">
        <w:rPr>
          <w:rFonts w:cs="Arial"/>
        </w:rPr>
        <w:t xml:space="preserve">total </w:t>
      </w:r>
      <w:r w:rsidR="00BB0642" w:rsidRPr="00CE5659">
        <w:rPr>
          <w:rFonts w:cs="Arial"/>
        </w:rPr>
        <w:t>number of races be more than 1 race more than the schedule of 3 races per day.</w:t>
      </w:r>
    </w:p>
    <w:p w14:paraId="43628265" w14:textId="7813E2B5" w:rsidR="002B65C8" w:rsidRDefault="0098344F" w:rsidP="0098344F">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The OA reserves the right to modify the program due to weather conditions or other causes.</w:t>
      </w:r>
    </w:p>
    <w:p w14:paraId="21554389" w14:textId="411669E7" w:rsidR="0059258C" w:rsidRPr="00734CC2" w:rsidRDefault="0059258C" w:rsidP="00734CC2">
      <w:pPr>
        <w:pStyle w:val="ListParagraph"/>
        <w:widowControl w:val="0"/>
        <w:numPr>
          <w:ilvl w:val="0"/>
          <w:numId w:val="3"/>
        </w:numPr>
        <w:autoSpaceDE w:val="0"/>
        <w:autoSpaceDN w:val="0"/>
        <w:adjustRightInd w:val="0"/>
        <w:spacing w:after="60" w:line="240" w:lineRule="auto"/>
        <w:contextualSpacing w:val="0"/>
        <w:rPr>
          <w:b/>
        </w:rPr>
      </w:pPr>
      <w:r w:rsidRPr="00734CC2">
        <w:rPr>
          <w:b/>
        </w:rPr>
        <w:t>MEASUREMENT</w:t>
      </w:r>
    </w:p>
    <w:p w14:paraId="13E99844" w14:textId="7289A9F1" w:rsidR="00734CC2" w:rsidRPr="00734CC2" w:rsidRDefault="00734CC2" w:rsidP="00C317A7">
      <w:pPr>
        <w:pStyle w:val="ListParagraph"/>
        <w:widowControl w:val="0"/>
        <w:numPr>
          <w:ilvl w:val="1"/>
          <w:numId w:val="3"/>
        </w:numPr>
        <w:autoSpaceDE w:val="0"/>
        <w:autoSpaceDN w:val="0"/>
        <w:adjustRightInd w:val="0"/>
        <w:spacing w:after="0" w:line="240" w:lineRule="auto"/>
        <w:ind w:left="900" w:hanging="540"/>
      </w:pPr>
      <w:r w:rsidRPr="003730A7">
        <w:rPr>
          <w:rFonts w:cs="Arial"/>
        </w:rPr>
        <w:t>Each boat shall produce a valid measurement certificate b</w:t>
      </w:r>
      <w:r w:rsidR="000A604B">
        <w:rPr>
          <w:rFonts w:cs="Arial"/>
        </w:rPr>
        <w:t>efore the close of registration, May 24, 2019</w:t>
      </w:r>
      <w:r w:rsidRPr="003730A7">
        <w:rPr>
          <w:rFonts w:cs="Arial"/>
        </w:rPr>
        <w:t xml:space="preserve">.  </w:t>
      </w:r>
    </w:p>
    <w:p w14:paraId="2488F680" w14:textId="20EF0BA5" w:rsidR="00734CC2" w:rsidRPr="00734CC2" w:rsidRDefault="00734CC2" w:rsidP="00C317A7">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w:t>
      </w:r>
      <w:r>
        <w:rPr>
          <w:rFonts w:cs="Arial"/>
        </w:rPr>
        <w:t>Technical Committee</w:t>
      </w:r>
      <w:r w:rsidRPr="00DC4454">
        <w:rPr>
          <w:rFonts w:cs="Arial"/>
        </w:rPr>
        <w:t xml:space="preserve"> may weigh, measure or inspect any boat and or her</w:t>
      </w:r>
      <w:r>
        <w:rPr>
          <w:rFonts w:cs="Arial"/>
        </w:rPr>
        <w:t xml:space="preserve"> </w:t>
      </w:r>
      <w:r w:rsidRPr="00DC4454">
        <w:rPr>
          <w:rFonts w:cs="Arial"/>
        </w:rPr>
        <w:t>equipment and s</w:t>
      </w:r>
      <w:r>
        <w:rPr>
          <w:rFonts w:cs="Arial"/>
        </w:rPr>
        <w:t>ails before, during, or after the races.</w:t>
      </w:r>
    </w:p>
    <w:p w14:paraId="0D9E8E5D" w14:textId="69F99C96" w:rsidR="00734CC2" w:rsidRPr="00734CC2" w:rsidRDefault="00734CC2" w:rsidP="00C317A7">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Registration of sails and limitation stamping will take place during periods stated in </w:t>
      </w:r>
      <w:proofErr w:type="spellStart"/>
      <w:r>
        <w:rPr>
          <w:rFonts w:cs="Arial"/>
        </w:rPr>
        <w:t>NoR</w:t>
      </w:r>
      <w:proofErr w:type="spellEnd"/>
      <w:r>
        <w:rPr>
          <w:rFonts w:cs="Arial"/>
        </w:rPr>
        <w:t xml:space="preserve"> </w:t>
      </w:r>
      <w:r w:rsidR="000A604B">
        <w:rPr>
          <w:rFonts w:cs="Arial"/>
        </w:rPr>
        <w:t>6</w:t>
      </w:r>
      <w:r>
        <w:rPr>
          <w:rFonts w:cs="Arial"/>
        </w:rPr>
        <w:t>.1</w:t>
      </w:r>
      <w:r w:rsidRPr="00DC4454">
        <w:rPr>
          <w:rFonts w:cs="Arial"/>
        </w:rPr>
        <w:t xml:space="preserve"> above. </w:t>
      </w:r>
      <w:r w:rsidRPr="002817D6">
        <w:rPr>
          <w:rFonts w:cs="Arial"/>
          <w:b/>
        </w:rPr>
        <w:t>THERE WILL BE NO FACILITIES FOR INITIAL MEASUREMENT</w:t>
      </w:r>
      <w:r w:rsidRPr="00DC4454">
        <w:rPr>
          <w:rFonts w:cs="Arial"/>
        </w:rPr>
        <w:t>. Sails shall be measured and stamped by an</w:t>
      </w:r>
      <w:r w:rsidRPr="00DC4454">
        <w:rPr>
          <w:rFonts w:eastAsia="MS Mincho" w:cs="MS Mincho"/>
        </w:rPr>
        <w:t xml:space="preserve"> </w:t>
      </w:r>
      <w:r w:rsidRPr="00DC4454">
        <w:rPr>
          <w:rFonts w:cs="Arial"/>
        </w:rPr>
        <w:t>approved measurer</w:t>
      </w:r>
      <w:r>
        <w:rPr>
          <w:rFonts w:cs="Arial"/>
        </w:rPr>
        <w:t xml:space="preserve"> before arrival at the Regatta.</w:t>
      </w:r>
    </w:p>
    <w:p w14:paraId="17444862" w14:textId="1AE3B436" w:rsidR="00734CC2" w:rsidRPr="00734CC2" w:rsidRDefault="000A604B" w:rsidP="00C317A7">
      <w:pPr>
        <w:pStyle w:val="ListParagraph"/>
        <w:widowControl w:val="0"/>
        <w:numPr>
          <w:ilvl w:val="1"/>
          <w:numId w:val="3"/>
        </w:numPr>
        <w:autoSpaceDE w:val="0"/>
        <w:autoSpaceDN w:val="0"/>
        <w:adjustRightInd w:val="0"/>
        <w:spacing w:after="0" w:line="240" w:lineRule="auto"/>
        <w:ind w:left="900" w:hanging="540"/>
      </w:pPr>
      <w:r>
        <w:rPr>
          <w:rFonts w:cs="Arial"/>
        </w:rPr>
        <w:t>A</w:t>
      </w:r>
      <w:r w:rsidR="00734CC2" w:rsidRPr="00DC4454">
        <w:rPr>
          <w:rFonts w:cs="Arial"/>
        </w:rPr>
        <w:t xml:space="preserve"> boat chartered or loaned for this event may carry national letters or a</w:t>
      </w:r>
      <w:r w:rsidR="00734CC2">
        <w:rPr>
          <w:rFonts w:cs="Arial"/>
        </w:rPr>
        <w:t xml:space="preserve"> </w:t>
      </w:r>
      <w:r w:rsidR="00734CC2" w:rsidRPr="00DC4454">
        <w:rPr>
          <w:rFonts w:cs="Arial"/>
        </w:rPr>
        <w:t>sail number in contravention of the Class Rules.</w:t>
      </w:r>
    </w:p>
    <w:p w14:paraId="3D017AAF" w14:textId="01972D76" w:rsidR="00734CC2" w:rsidRPr="000A604B" w:rsidRDefault="00734CC2" w:rsidP="000A604B">
      <w:pPr>
        <w:pStyle w:val="ListParagraph"/>
        <w:widowControl w:val="0"/>
        <w:numPr>
          <w:ilvl w:val="1"/>
          <w:numId w:val="3"/>
        </w:numPr>
        <w:autoSpaceDE w:val="0"/>
        <w:autoSpaceDN w:val="0"/>
        <w:adjustRightInd w:val="0"/>
        <w:spacing w:after="0" w:line="240" w:lineRule="auto"/>
        <w:ind w:left="900" w:hanging="540"/>
      </w:pPr>
      <w:r w:rsidRPr="00DC4454">
        <w:rPr>
          <w:rFonts w:cs="Arial"/>
        </w:rPr>
        <w:t>During the regatta checks on conformity with Class Rules, including measurement requirements may</w:t>
      </w:r>
      <w:r>
        <w:rPr>
          <w:rFonts w:cs="Arial"/>
        </w:rPr>
        <w:t xml:space="preserve"> be performed at any time.</w:t>
      </w:r>
    </w:p>
    <w:p w14:paraId="1FB7B3ED" w14:textId="77777777" w:rsidR="000A604B" w:rsidRDefault="000A604B" w:rsidP="000A604B">
      <w:pPr>
        <w:pStyle w:val="ListParagraph"/>
        <w:widowControl w:val="0"/>
        <w:autoSpaceDE w:val="0"/>
        <w:autoSpaceDN w:val="0"/>
        <w:adjustRightInd w:val="0"/>
        <w:spacing w:after="0" w:line="240" w:lineRule="auto"/>
        <w:ind w:left="900"/>
      </w:pPr>
    </w:p>
    <w:p w14:paraId="3D904CCB" w14:textId="385F36D8" w:rsidR="0059258C" w:rsidRPr="00C317A7" w:rsidRDefault="0059258C" w:rsidP="00C317A7">
      <w:pPr>
        <w:pStyle w:val="ListParagraph"/>
        <w:widowControl w:val="0"/>
        <w:numPr>
          <w:ilvl w:val="0"/>
          <w:numId w:val="3"/>
        </w:numPr>
        <w:autoSpaceDE w:val="0"/>
        <w:autoSpaceDN w:val="0"/>
        <w:adjustRightInd w:val="0"/>
        <w:spacing w:after="60" w:line="240" w:lineRule="auto"/>
        <w:contextualSpacing w:val="0"/>
        <w:rPr>
          <w:b/>
        </w:rPr>
      </w:pPr>
      <w:r w:rsidRPr="00C317A7">
        <w:rPr>
          <w:b/>
        </w:rPr>
        <w:t>SAILING INSTRUCTIONS</w:t>
      </w:r>
    </w:p>
    <w:p w14:paraId="37C7D496" w14:textId="6FCE77DB" w:rsidR="00C317A7" w:rsidRDefault="00C317A7" w:rsidP="00C317A7">
      <w:pPr>
        <w:pStyle w:val="ListParagraph"/>
        <w:widowControl w:val="0"/>
        <w:numPr>
          <w:ilvl w:val="1"/>
          <w:numId w:val="3"/>
        </w:numPr>
        <w:autoSpaceDE w:val="0"/>
        <w:autoSpaceDN w:val="0"/>
        <w:adjustRightInd w:val="0"/>
        <w:spacing w:after="200" w:line="240" w:lineRule="auto"/>
        <w:ind w:left="900" w:hanging="547"/>
        <w:contextualSpacing w:val="0"/>
      </w:pPr>
      <w:r w:rsidRPr="00DC4454">
        <w:rPr>
          <w:rFonts w:cs="Arial"/>
        </w:rPr>
        <w:t xml:space="preserve">The </w:t>
      </w:r>
      <w:r w:rsidR="00BB0642" w:rsidRPr="00CE5659">
        <w:rPr>
          <w:rFonts w:cs="Arial"/>
        </w:rPr>
        <w:t>SI’s</w:t>
      </w:r>
      <w:r w:rsidR="00BB0642">
        <w:rPr>
          <w:rFonts w:cs="Arial"/>
        </w:rPr>
        <w:t xml:space="preserve"> </w:t>
      </w:r>
      <w:r w:rsidRPr="00DC4454">
        <w:rPr>
          <w:rFonts w:cs="Arial"/>
        </w:rPr>
        <w:t xml:space="preserve">will be available at registration and will be posted on the event web site no later than </w:t>
      </w:r>
      <w:r w:rsidR="000A604B">
        <w:rPr>
          <w:rFonts w:cs="Arial"/>
        </w:rPr>
        <w:t>May 15, 2019</w:t>
      </w:r>
      <w:r>
        <w:rPr>
          <w:rFonts w:cs="Arial"/>
        </w:rPr>
        <w:t>.</w:t>
      </w:r>
    </w:p>
    <w:p w14:paraId="19B3A761" w14:textId="007DE008" w:rsidR="00F92BB6" w:rsidRPr="00C317A7" w:rsidRDefault="00380102" w:rsidP="00C317A7">
      <w:pPr>
        <w:pStyle w:val="ListParagraph"/>
        <w:widowControl w:val="0"/>
        <w:numPr>
          <w:ilvl w:val="0"/>
          <w:numId w:val="3"/>
        </w:numPr>
        <w:autoSpaceDE w:val="0"/>
        <w:autoSpaceDN w:val="0"/>
        <w:adjustRightInd w:val="0"/>
        <w:spacing w:after="60" w:line="240" w:lineRule="auto"/>
        <w:contextualSpacing w:val="0"/>
        <w:rPr>
          <w:b/>
        </w:rPr>
      </w:pPr>
      <w:r w:rsidRPr="00C317A7">
        <w:rPr>
          <w:b/>
        </w:rPr>
        <w:t>VENUE</w:t>
      </w:r>
    </w:p>
    <w:p w14:paraId="78083E70" w14:textId="6BAEDFC6" w:rsidR="00C317A7" w:rsidRDefault="000A604B" w:rsidP="00FB6A1D">
      <w:pPr>
        <w:pStyle w:val="ListParagraph"/>
        <w:widowControl w:val="0"/>
        <w:numPr>
          <w:ilvl w:val="1"/>
          <w:numId w:val="3"/>
        </w:numPr>
        <w:autoSpaceDE w:val="0"/>
        <w:autoSpaceDN w:val="0"/>
        <w:adjustRightInd w:val="0"/>
        <w:spacing w:after="200" w:line="240" w:lineRule="auto"/>
        <w:ind w:left="907" w:hanging="547"/>
        <w:contextualSpacing w:val="0"/>
      </w:pPr>
      <w:r>
        <w:t>The racing area will be on Mobile Bay, in the vicinity of the Fairhope Yacht Club</w:t>
      </w:r>
      <w:r w:rsidR="00C317A7" w:rsidRPr="00703877">
        <w:rPr>
          <w:rFonts w:cs="Arial"/>
        </w:rPr>
        <w:t>.</w:t>
      </w:r>
    </w:p>
    <w:p w14:paraId="73BD4369" w14:textId="6E0BFDB7" w:rsidR="00380102" w:rsidRPr="00FB6A1D" w:rsidRDefault="00380102" w:rsidP="00FB6A1D">
      <w:pPr>
        <w:pStyle w:val="ListParagraph"/>
        <w:widowControl w:val="0"/>
        <w:numPr>
          <w:ilvl w:val="0"/>
          <w:numId w:val="3"/>
        </w:numPr>
        <w:autoSpaceDE w:val="0"/>
        <w:autoSpaceDN w:val="0"/>
        <w:adjustRightInd w:val="0"/>
        <w:spacing w:after="60" w:line="240" w:lineRule="auto"/>
        <w:contextualSpacing w:val="0"/>
        <w:rPr>
          <w:b/>
        </w:rPr>
      </w:pPr>
      <w:r w:rsidRPr="00FB6A1D">
        <w:rPr>
          <w:b/>
        </w:rPr>
        <w:t>THE COURSES</w:t>
      </w:r>
    </w:p>
    <w:p w14:paraId="5D114CB1" w14:textId="1A356ED8" w:rsidR="00FB6A1D" w:rsidRDefault="00FB6A1D" w:rsidP="00FB6A1D">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The courses to be sailed will be windward-leeward. Offset marks and leeward gates will be used.</w:t>
      </w:r>
    </w:p>
    <w:p w14:paraId="71308C56" w14:textId="09F4A32A" w:rsidR="00380102" w:rsidRPr="00FB6A1D" w:rsidRDefault="00380102" w:rsidP="00FB6A1D">
      <w:pPr>
        <w:pStyle w:val="ListParagraph"/>
        <w:widowControl w:val="0"/>
        <w:numPr>
          <w:ilvl w:val="0"/>
          <w:numId w:val="3"/>
        </w:numPr>
        <w:autoSpaceDE w:val="0"/>
        <w:autoSpaceDN w:val="0"/>
        <w:adjustRightInd w:val="0"/>
        <w:spacing w:after="60" w:line="240" w:lineRule="auto"/>
        <w:contextualSpacing w:val="0"/>
        <w:rPr>
          <w:b/>
        </w:rPr>
      </w:pPr>
      <w:r w:rsidRPr="00FB6A1D">
        <w:rPr>
          <w:b/>
        </w:rPr>
        <w:t>PENALTY SYSTEM</w:t>
      </w:r>
    </w:p>
    <w:p w14:paraId="09243F54" w14:textId="28C5F0F2" w:rsidR="00FB6A1D" w:rsidRPr="00E86A07" w:rsidRDefault="00E86A07" w:rsidP="00FB6A1D">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first two sentences of </w:t>
      </w:r>
      <w:r>
        <w:rPr>
          <w:rFonts w:cs="Arial"/>
        </w:rPr>
        <w:t>RRS</w:t>
      </w:r>
      <w:r w:rsidRPr="00DC4454">
        <w:rPr>
          <w:rFonts w:cs="Arial"/>
        </w:rPr>
        <w:t xml:space="preserve"> 44.1 are changed to read: “A boat may take a One-Turn Penalty when she may have broken a rule of Part 2 or </w:t>
      </w:r>
      <w:r>
        <w:rPr>
          <w:rFonts w:cs="Arial"/>
        </w:rPr>
        <w:t>RRS</w:t>
      </w:r>
      <w:r w:rsidRPr="00DC4454">
        <w:rPr>
          <w:rFonts w:cs="Arial"/>
        </w:rPr>
        <w:t xml:space="preserve"> 31</w:t>
      </w:r>
      <w:r>
        <w:rPr>
          <w:rFonts w:cs="Arial"/>
        </w:rPr>
        <w:t xml:space="preserve"> or Class Rule C.11</w:t>
      </w:r>
      <w:r w:rsidRPr="00DC4454">
        <w:rPr>
          <w:rFonts w:cs="Arial"/>
        </w:rPr>
        <w:t xml:space="preserve"> while racing. However, when she may have broken a rule of Part 2 while in the zone around a mark other than a starting mark, her penalty shall be a Two-Turns Penalty.”</w:t>
      </w:r>
    </w:p>
    <w:p w14:paraId="4CB934E0" w14:textId="69F101A0" w:rsidR="00E86A07" w:rsidRPr="00E86A07" w:rsidRDefault="00E86A07" w:rsidP="00FB6A1D">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Unless the course is shortened to finish at the windward mark, penalties while in the zone of the windward mark or on the offset leg may be delayed and taken as soon as possible on the downwind leg. This changes </w:t>
      </w:r>
      <w:r>
        <w:rPr>
          <w:rFonts w:cs="Arial"/>
        </w:rPr>
        <w:t>RRS</w:t>
      </w:r>
      <w:r w:rsidRPr="00DC4454">
        <w:rPr>
          <w:rFonts w:cs="Arial"/>
        </w:rPr>
        <w:t xml:space="preserve"> 44.2.</w:t>
      </w:r>
    </w:p>
    <w:p w14:paraId="5DD851A2" w14:textId="45D6763B" w:rsidR="00E86A07" w:rsidRDefault="00E86A07" w:rsidP="00FB6A1D">
      <w:pPr>
        <w:pStyle w:val="ListParagraph"/>
        <w:widowControl w:val="0"/>
        <w:numPr>
          <w:ilvl w:val="1"/>
          <w:numId w:val="3"/>
        </w:numPr>
        <w:autoSpaceDE w:val="0"/>
        <w:autoSpaceDN w:val="0"/>
        <w:adjustRightInd w:val="0"/>
        <w:spacing w:after="0" w:line="240" w:lineRule="auto"/>
        <w:ind w:left="900" w:hanging="540"/>
      </w:pPr>
      <w:r>
        <w:t>If a member of the Jury witnesses a breach of RRS Part 2, RRS 31 and/or Class Rule C.11, they may indicate their observation by making a long sound (whistle) and a red flag. The boat shall then exonerate itself by complying with NOR 12.1. If no penalty is taken the Jury may</w:t>
      </w:r>
      <w:r>
        <w:rPr>
          <w:spacing w:val="-22"/>
        </w:rPr>
        <w:t xml:space="preserve"> </w:t>
      </w:r>
      <w:r>
        <w:t>protest.</w:t>
      </w:r>
    </w:p>
    <w:p w14:paraId="4F82A0E1" w14:textId="5C16D3DF" w:rsidR="00E86A07" w:rsidRDefault="00E86A07" w:rsidP="00FB6A1D">
      <w:pPr>
        <w:pStyle w:val="ListParagraph"/>
        <w:widowControl w:val="0"/>
        <w:numPr>
          <w:ilvl w:val="1"/>
          <w:numId w:val="3"/>
        </w:numPr>
        <w:autoSpaceDE w:val="0"/>
        <w:autoSpaceDN w:val="0"/>
        <w:adjustRightInd w:val="0"/>
        <w:spacing w:after="0" w:line="240" w:lineRule="auto"/>
        <w:ind w:left="900" w:hanging="540"/>
      </w:pPr>
      <w:r>
        <w:t>Appendix P (Special Procedures for Rule 42) will apply. RRS P2.3 will not apply and RRS P2.2 is changed so that it will apply to any penalty after the first one. The penalty under RRS P2.1 is changed to be a one-turn penalty. This changes RRS Appendix</w:t>
      </w:r>
      <w:r>
        <w:rPr>
          <w:spacing w:val="-8"/>
        </w:rPr>
        <w:t xml:space="preserve"> </w:t>
      </w:r>
      <w:r>
        <w:t>P.</w:t>
      </w:r>
    </w:p>
    <w:p w14:paraId="72CAFE21" w14:textId="77777777" w:rsidR="000E6AED" w:rsidRDefault="000E6AED" w:rsidP="000E6AED">
      <w:pPr>
        <w:pStyle w:val="ListParagraph"/>
        <w:widowControl w:val="0"/>
        <w:autoSpaceDE w:val="0"/>
        <w:autoSpaceDN w:val="0"/>
        <w:adjustRightInd w:val="0"/>
        <w:spacing w:after="0" w:line="240" w:lineRule="auto"/>
        <w:ind w:left="900"/>
      </w:pPr>
    </w:p>
    <w:p w14:paraId="52966918" w14:textId="23D55A02" w:rsidR="00380102" w:rsidRPr="00E86A07" w:rsidRDefault="00380102" w:rsidP="00E86A07">
      <w:pPr>
        <w:pStyle w:val="ListParagraph"/>
        <w:widowControl w:val="0"/>
        <w:numPr>
          <w:ilvl w:val="0"/>
          <w:numId w:val="3"/>
        </w:numPr>
        <w:autoSpaceDE w:val="0"/>
        <w:autoSpaceDN w:val="0"/>
        <w:adjustRightInd w:val="0"/>
        <w:spacing w:after="60" w:line="240" w:lineRule="auto"/>
        <w:contextualSpacing w:val="0"/>
        <w:rPr>
          <w:b/>
        </w:rPr>
      </w:pPr>
      <w:r w:rsidRPr="00E86A07">
        <w:rPr>
          <w:b/>
        </w:rPr>
        <w:t>SCORING</w:t>
      </w:r>
    </w:p>
    <w:p w14:paraId="4AEAB74C" w14:textId="19D0683B" w:rsidR="00E86A07" w:rsidRPr="00E86A07" w:rsidRDefault="00067FE4" w:rsidP="00E86A07">
      <w:pPr>
        <w:pStyle w:val="ListParagraph"/>
        <w:widowControl w:val="0"/>
        <w:numPr>
          <w:ilvl w:val="1"/>
          <w:numId w:val="3"/>
        </w:numPr>
        <w:autoSpaceDE w:val="0"/>
        <w:autoSpaceDN w:val="0"/>
        <w:adjustRightInd w:val="0"/>
        <w:spacing w:after="0" w:line="240" w:lineRule="auto"/>
        <w:ind w:left="900" w:hanging="540"/>
      </w:pPr>
      <w:r>
        <w:rPr>
          <w:rFonts w:cs="Arial"/>
          <w:color w:val="131313"/>
        </w:rPr>
        <w:t>3</w:t>
      </w:r>
      <w:r w:rsidR="00E86A07" w:rsidRPr="00521110">
        <w:rPr>
          <w:rFonts w:cs="Arial"/>
          <w:color w:val="131313"/>
        </w:rPr>
        <w:t xml:space="preserve"> races are to be completed to constitute the Championship.</w:t>
      </w:r>
    </w:p>
    <w:p w14:paraId="1E78515F" w14:textId="7B075FF9" w:rsidR="00E86A07" w:rsidRPr="00986533" w:rsidRDefault="00986533" w:rsidP="00E86A07">
      <w:pPr>
        <w:pStyle w:val="ListParagraph"/>
        <w:widowControl w:val="0"/>
        <w:numPr>
          <w:ilvl w:val="1"/>
          <w:numId w:val="3"/>
        </w:numPr>
        <w:autoSpaceDE w:val="0"/>
        <w:autoSpaceDN w:val="0"/>
        <w:adjustRightInd w:val="0"/>
        <w:spacing w:after="0" w:line="240" w:lineRule="auto"/>
        <w:ind w:left="900" w:hanging="540"/>
      </w:pPr>
      <w:r w:rsidRPr="00521110">
        <w:rPr>
          <w:rFonts w:cs="Arial"/>
          <w:color w:val="131313"/>
        </w:rPr>
        <w:t>When fewer than six (6) races have been completed, a boat’s series score will be the total of her race scores.</w:t>
      </w:r>
    </w:p>
    <w:p w14:paraId="64F9CAD1" w14:textId="2B3C2569" w:rsidR="00986533" w:rsidRPr="00986533" w:rsidRDefault="00986533" w:rsidP="00E86A07">
      <w:pPr>
        <w:pStyle w:val="ListParagraph"/>
        <w:widowControl w:val="0"/>
        <w:numPr>
          <w:ilvl w:val="1"/>
          <w:numId w:val="3"/>
        </w:numPr>
        <w:autoSpaceDE w:val="0"/>
        <w:autoSpaceDN w:val="0"/>
        <w:adjustRightInd w:val="0"/>
        <w:spacing w:after="0" w:line="240" w:lineRule="auto"/>
        <w:ind w:left="900" w:hanging="540"/>
      </w:pPr>
      <w:r w:rsidRPr="00521110">
        <w:rPr>
          <w:rFonts w:cs="Arial"/>
          <w:color w:val="131313"/>
        </w:rPr>
        <w:lastRenderedPageBreak/>
        <w:t xml:space="preserve">When six (6) or more races have been completed, a boat’s series score will be the total of her race scores excluding her worst </w:t>
      </w:r>
      <w:proofErr w:type="spellStart"/>
      <w:r w:rsidRPr="00521110">
        <w:rPr>
          <w:rFonts w:cs="Arial"/>
          <w:color w:val="131313"/>
        </w:rPr>
        <w:t>discardable</w:t>
      </w:r>
      <w:proofErr w:type="spellEnd"/>
      <w:r w:rsidRPr="00521110">
        <w:rPr>
          <w:rFonts w:cs="Arial"/>
          <w:color w:val="131313"/>
        </w:rPr>
        <w:t xml:space="preserve"> score.</w:t>
      </w:r>
    </w:p>
    <w:p w14:paraId="60F38344" w14:textId="77777777" w:rsidR="00067FE4" w:rsidRDefault="00067FE4" w:rsidP="00067FE4">
      <w:pPr>
        <w:pStyle w:val="ListParagraph"/>
        <w:widowControl w:val="0"/>
        <w:autoSpaceDE w:val="0"/>
        <w:autoSpaceDN w:val="0"/>
        <w:adjustRightInd w:val="0"/>
        <w:spacing w:after="60" w:line="240" w:lineRule="auto"/>
        <w:ind w:left="576"/>
        <w:contextualSpacing w:val="0"/>
        <w:rPr>
          <w:b/>
        </w:rPr>
      </w:pPr>
    </w:p>
    <w:p w14:paraId="46F49D32" w14:textId="6B3B6736" w:rsidR="00380102" w:rsidRPr="007F4BC1" w:rsidRDefault="00380102" w:rsidP="007F4BC1">
      <w:pPr>
        <w:pStyle w:val="ListParagraph"/>
        <w:widowControl w:val="0"/>
        <w:numPr>
          <w:ilvl w:val="0"/>
          <w:numId w:val="3"/>
        </w:numPr>
        <w:autoSpaceDE w:val="0"/>
        <w:autoSpaceDN w:val="0"/>
        <w:adjustRightInd w:val="0"/>
        <w:spacing w:after="60" w:line="240" w:lineRule="auto"/>
        <w:contextualSpacing w:val="0"/>
        <w:rPr>
          <w:b/>
        </w:rPr>
      </w:pPr>
      <w:r w:rsidRPr="007F4BC1">
        <w:rPr>
          <w:b/>
        </w:rPr>
        <w:t>SUPPORT BOATS</w:t>
      </w:r>
    </w:p>
    <w:p w14:paraId="365F5876" w14:textId="72EAA6C1" w:rsidR="00986533" w:rsidRPr="007F4BC1" w:rsidRDefault="00986533" w:rsidP="00075CDA">
      <w:pPr>
        <w:pStyle w:val="ListParagraph"/>
        <w:widowControl w:val="0"/>
        <w:numPr>
          <w:ilvl w:val="1"/>
          <w:numId w:val="3"/>
        </w:numPr>
        <w:autoSpaceDE w:val="0"/>
        <w:autoSpaceDN w:val="0"/>
        <w:adjustRightInd w:val="0"/>
        <w:spacing w:after="0" w:line="240" w:lineRule="auto"/>
      </w:pPr>
      <w:r w:rsidRPr="00DC4454">
        <w:rPr>
          <w:rFonts w:cs="Arial"/>
          <w:color w:val="131313"/>
        </w:rPr>
        <w:t xml:space="preserve">Coach and support boats </w:t>
      </w:r>
      <w:r>
        <w:rPr>
          <w:rFonts w:cs="Arial"/>
          <w:color w:val="131313"/>
        </w:rPr>
        <w:t>shall register</w:t>
      </w:r>
      <w:r w:rsidRPr="00DC4454">
        <w:rPr>
          <w:rFonts w:cs="Arial"/>
        </w:rPr>
        <w:t xml:space="preserve"> by completing online registration at </w:t>
      </w:r>
      <w:r w:rsidR="00075CDA" w:rsidRPr="00075CDA">
        <w:rPr>
          <w:rFonts w:cs="Arial"/>
          <w:i/>
          <w:color w:val="4472C4" w:themeColor="accent1"/>
        </w:rPr>
        <w:t>https://yachtscoring.com/emenu.cfm?eID=6114</w:t>
      </w:r>
      <w:r w:rsidRPr="00986533">
        <w:rPr>
          <w:rFonts w:cs="Arial"/>
          <w:color w:val="4472C4" w:themeColor="accent1"/>
        </w:rPr>
        <w:t xml:space="preserve"> </w:t>
      </w:r>
      <w:r w:rsidRPr="00DC4454">
        <w:rPr>
          <w:rFonts w:cs="Arial"/>
        </w:rPr>
        <w:t xml:space="preserve">no later than </w:t>
      </w:r>
      <w:r w:rsidR="00067FE4">
        <w:rPr>
          <w:rFonts w:cs="Arial"/>
        </w:rPr>
        <w:t>May 20, 2019</w:t>
      </w:r>
      <w:r>
        <w:rPr>
          <w:rFonts w:cs="Arial"/>
        </w:rPr>
        <w:t>.</w:t>
      </w:r>
      <w:r>
        <w:rPr>
          <w:rFonts w:cs="Arial"/>
          <w:color w:val="131313"/>
        </w:rPr>
        <w:t xml:space="preserve">  </w:t>
      </w:r>
      <w:r w:rsidRPr="00DC4454">
        <w:rPr>
          <w:rFonts w:cs="Arial"/>
          <w:color w:val="131313"/>
        </w:rPr>
        <w:t>Only boats that have registered and carry identification provided by the OA will be allowed in the racing area</w:t>
      </w:r>
      <w:r>
        <w:rPr>
          <w:rFonts w:cs="Arial"/>
          <w:color w:val="131313"/>
        </w:rPr>
        <w:t xml:space="preserve"> [DP]</w:t>
      </w:r>
      <w:r w:rsidRPr="00DC4454">
        <w:rPr>
          <w:rFonts w:cs="Arial"/>
          <w:color w:val="131313"/>
        </w:rPr>
        <w:t>.</w:t>
      </w:r>
    </w:p>
    <w:p w14:paraId="6132271C" w14:textId="38336122" w:rsidR="007F4BC1" w:rsidRPr="007F4BC1" w:rsidRDefault="007F4BC1" w:rsidP="00986533">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The IM24CA Coach and Support Boat </w:t>
      </w:r>
      <w:r>
        <w:rPr>
          <w:rFonts w:cs="Arial"/>
        </w:rPr>
        <w:t>regulations</w:t>
      </w:r>
      <w:r w:rsidRPr="00DC4454">
        <w:rPr>
          <w:rFonts w:cs="Arial"/>
        </w:rPr>
        <w:t xml:space="preserve"> will apply and is attached to this NOR as Attachment A.</w:t>
      </w:r>
    </w:p>
    <w:p w14:paraId="26221544" w14:textId="05F50967" w:rsidR="007F4BC1" w:rsidRDefault="007F4BC1" w:rsidP="007F4BC1">
      <w:pPr>
        <w:pStyle w:val="ListParagraph"/>
        <w:widowControl w:val="0"/>
        <w:numPr>
          <w:ilvl w:val="1"/>
          <w:numId w:val="3"/>
        </w:numPr>
        <w:autoSpaceDE w:val="0"/>
        <w:autoSpaceDN w:val="0"/>
        <w:adjustRightInd w:val="0"/>
        <w:spacing w:after="200" w:line="240" w:lineRule="auto"/>
        <w:ind w:left="907" w:hanging="547"/>
        <w:contextualSpacing w:val="0"/>
      </w:pPr>
      <w:r>
        <w:t xml:space="preserve">Each person on board a coach or support boat shall be deemed a </w:t>
      </w:r>
      <w:r>
        <w:rPr>
          <w:i/>
        </w:rPr>
        <w:t xml:space="preserve">support person as per </w:t>
      </w:r>
      <w:r>
        <w:t>RRS</w:t>
      </w:r>
      <w:r>
        <w:rPr>
          <w:spacing w:val="-29"/>
        </w:rPr>
        <w:t xml:space="preserve"> </w:t>
      </w:r>
      <w:r>
        <w:t>Definitions.</w:t>
      </w:r>
    </w:p>
    <w:p w14:paraId="4CF11738" w14:textId="1F7BE984" w:rsidR="00380102" w:rsidRPr="007F4BC1" w:rsidRDefault="00380102" w:rsidP="007F4BC1">
      <w:pPr>
        <w:pStyle w:val="ListParagraph"/>
        <w:widowControl w:val="0"/>
        <w:numPr>
          <w:ilvl w:val="0"/>
          <w:numId w:val="3"/>
        </w:numPr>
        <w:autoSpaceDE w:val="0"/>
        <w:autoSpaceDN w:val="0"/>
        <w:adjustRightInd w:val="0"/>
        <w:spacing w:after="60" w:line="240" w:lineRule="auto"/>
        <w:contextualSpacing w:val="0"/>
        <w:rPr>
          <w:b/>
        </w:rPr>
      </w:pPr>
      <w:r w:rsidRPr="007F4BC1">
        <w:rPr>
          <w:b/>
        </w:rPr>
        <w:t>LAUNCHING AND BERTHING</w:t>
      </w:r>
    </w:p>
    <w:p w14:paraId="6FBA1FAD" w14:textId="5F8E2348" w:rsidR="007F4BC1" w:rsidRPr="007F4BC1" w:rsidRDefault="007F4BC1" w:rsidP="007F4BC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Cranage </w:t>
      </w:r>
      <w:r>
        <w:rPr>
          <w:rFonts w:cs="Arial"/>
        </w:rPr>
        <w:t xml:space="preserve">times </w:t>
      </w:r>
      <w:r w:rsidRPr="00DC4454">
        <w:rPr>
          <w:rFonts w:cs="Arial"/>
        </w:rPr>
        <w:t xml:space="preserve">will be </w:t>
      </w:r>
      <w:r>
        <w:rPr>
          <w:rFonts w:cs="Arial"/>
        </w:rPr>
        <w:t>detailed on the event website.</w:t>
      </w:r>
    </w:p>
    <w:p w14:paraId="6AEC6243" w14:textId="1AC27D33" w:rsidR="007F4BC1" w:rsidRPr="007F4BC1" w:rsidRDefault="007F4BC1" w:rsidP="007F4BC1">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All boats shall be afloat by </w:t>
      </w:r>
      <w:r w:rsidR="00067FE4">
        <w:rPr>
          <w:rFonts w:cs="Arial"/>
        </w:rPr>
        <w:t>1000</w:t>
      </w:r>
      <w:r w:rsidRPr="00DC4454">
        <w:rPr>
          <w:rFonts w:cs="Arial"/>
        </w:rPr>
        <w:t xml:space="preserve"> hours on </w:t>
      </w:r>
      <w:r w:rsidR="00067FE4">
        <w:rPr>
          <w:rFonts w:cs="Arial"/>
        </w:rPr>
        <w:t>May 24, 2019</w:t>
      </w:r>
      <w:r>
        <w:rPr>
          <w:rFonts w:cs="Arial"/>
        </w:rPr>
        <w:t>.</w:t>
      </w:r>
    </w:p>
    <w:p w14:paraId="44C647ED" w14:textId="6AA58451" w:rsidR="00067FE4" w:rsidRDefault="007F4BC1" w:rsidP="00067FE4">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 xml:space="preserve">Except when sailing, </w:t>
      </w:r>
      <w:r>
        <w:rPr>
          <w:rFonts w:cs="Arial"/>
        </w:rPr>
        <w:t xml:space="preserve">all </w:t>
      </w:r>
      <w:r w:rsidRPr="00DC4454">
        <w:rPr>
          <w:rFonts w:cs="Arial"/>
        </w:rPr>
        <w:t xml:space="preserve">boats </w:t>
      </w:r>
      <w:r>
        <w:rPr>
          <w:rFonts w:cs="Arial"/>
        </w:rPr>
        <w:t>shall be</w:t>
      </w:r>
      <w:r w:rsidRPr="00DC4454">
        <w:rPr>
          <w:rFonts w:cs="Arial"/>
        </w:rPr>
        <w:t xml:space="preserve"> kept in their assigned docks in the </w:t>
      </w:r>
      <w:r w:rsidR="00067FE4">
        <w:rPr>
          <w:rFonts w:cs="Arial"/>
        </w:rPr>
        <w:t>FYC</w:t>
      </w:r>
      <w:r>
        <w:rPr>
          <w:rFonts w:cs="Arial"/>
        </w:rPr>
        <w:t xml:space="preserve"> harbour</w:t>
      </w:r>
      <w:r w:rsidRPr="00DC4454">
        <w:rPr>
          <w:rFonts w:cs="Arial"/>
        </w:rPr>
        <w:t>. Fenders and mooring lines will be required</w:t>
      </w:r>
      <w:r>
        <w:rPr>
          <w:rFonts w:cs="Arial"/>
        </w:rPr>
        <w:t xml:space="preserve"> [DP]</w:t>
      </w:r>
      <w:r w:rsidRPr="00DC4454">
        <w:rPr>
          <w:rFonts w:cs="Arial"/>
        </w:rPr>
        <w:t>.</w:t>
      </w:r>
    </w:p>
    <w:p w14:paraId="52C4A380" w14:textId="59DFA00E" w:rsidR="00380102" w:rsidRPr="007F4BC1" w:rsidRDefault="00380102" w:rsidP="007F4BC1">
      <w:pPr>
        <w:pStyle w:val="ListParagraph"/>
        <w:widowControl w:val="0"/>
        <w:numPr>
          <w:ilvl w:val="0"/>
          <w:numId w:val="3"/>
        </w:numPr>
        <w:autoSpaceDE w:val="0"/>
        <w:autoSpaceDN w:val="0"/>
        <w:adjustRightInd w:val="0"/>
        <w:spacing w:after="60" w:line="240" w:lineRule="auto"/>
        <w:contextualSpacing w:val="0"/>
        <w:rPr>
          <w:b/>
        </w:rPr>
      </w:pPr>
      <w:r w:rsidRPr="007F4BC1">
        <w:rPr>
          <w:b/>
        </w:rPr>
        <w:t>HAUL-OUT RESTRICTIONS</w:t>
      </w:r>
    </w:p>
    <w:p w14:paraId="730C2594" w14:textId="5ED8F768" w:rsidR="007F4BC1" w:rsidRDefault="007F4BC1" w:rsidP="007F4BC1">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Boats shall not be hauled out during the regatta</w:t>
      </w:r>
      <w:r w:rsidRPr="006213BE">
        <w:rPr>
          <w:rFonts w:cs="Arial"/>
        </w:rPr>
        <w:t xml:space="preserve"> </w:t>
      </w:r>
      <w:r w:rsidRPr="00DC4454">
        <w:rPr>
          <w:rFonts w:cs="Arial"/>
        </w:rPr>
        <w:t xml:space="preserve">between </w:t>
      </w:r>
      <w:r w:rsidR="00067FE4">
        <w:rPr>
          <w:rFonts w:cs="Arial"/>
        </w:rPr>
        <w:t>1000 hours, May 24, 2019</w:t>
      </w:r>
      <w:r w:rsidRPr="00DC4454">
        <w:rPr>
          <w:rFonts w:cs="Arial"/>
        </w:rPr>
        <w:t xml:space="preserve"> and the end of the regatta except with and according to the terms of prior written permission of the </w:t>
      </w:r>
      <w:r w:rsidR="00BB0642" w:rsidRPr="00CE5659">
        <w:rPr>
          <w:rFonts w:cs="Arial"/>
        </w:rPr>
        <w:t xml:space="preserve">RC </w:t>
      </w:r>
      <w:r>
        <w:rPr>
          <w:rFonts w:cs="Arial"/>
        </w:rPr>
        <w:t>[DP]</w:t>
      </w:r>
      <w:r w:rsidRPr="00DC4454">
        <w:rPr>
          <w:rFonts w:cs="Arial"/>
        </w:rPr>
        <w:t>.</w:t>
      </w:r>
    </w:p>
    <w:p w14:paraId="1D42870B" w14:textId="2AF301D6" w:rsidR="00380102" w:rsidRPr="00B565A6" w:rsidRDefault="00380102" w:rsidP="00B565A6">
      <w:pPr>
        <w:pStyle w:val="ListParagraph"/>
        <w:widowControl w:val="0"/>
        <w:numPr>
          <w:ilvl w:val="0"/>
          <w:numId w:val="3"/>
        </w:numPr>
        <w:autoSpaceDE w:val="0"/>
        <w:autoSpaceDN w:val="0"/>
        <w:adjustRightInd w:val="0"/>
        <w:spacing w:after="60" w:line="240" w:lineRule="auto"/>
        <w:contextualSpacing w:val="0"/>
        <w:rPr>
          <w:b/>
        </w:rPr>
      </w:pPr>
      <w:r w:rsidRPr="00B565A6">
        <w:rPr>
          <w:b/>
        </w:rPr>
        <w:t>RADIO COMMUNICATION</w:t>
      </w:r>
    </w:p>
    <w:p w14:paraId="479A28A9" w14:textId="225B171B" w:rsidR="00B565A6" w:rsidRPr="00B565A6" w:rsidRDefault="00B565A6" w:rsidP="00B565A6">
      <w:pPr>
        <w:pStyle w:val="ListParagraph"/>
        <w:widowControl w:val="0"/>
        <w:numPr>
          <w:ilvl w:val="1"/>
          <w:numId w:val="3"/>
        </w:numPr>
        <w:autoSpaceDE w:val="0"/>
        <w:autoSpaceDN w:val="0"/>
        <w:adjustRightInd w:val="0"/>
        <w:spacing w:after="0" w:line="240" w:lineRule="auto"/>
        <w:ind w:left="900" w:hanging="540"/>
      </w:pPr>
      <w:r w:rsidRPr="00DC4454">
        <w:rPr>
          <w:rFonts w:cs="Arial"/>
        </w:rPr>
        <w:t>Except in an emergency, a boat shall neither make radio transmissions while racing nor receive radio communications not available to all boats. This restriction also applies to mobile telephones and other mobile devices</w:t>
      </w:r>
      <w:r>
        <w:rPr>
          <w:rFonts w:cs="Arial"/>
        </w:rPr>
        <w:t xml:space="preserve"> [DP]</w:t>
      </w:r>
      <w:r w:rsidRPr="00DC4454">
        <w:rPr>
          <w:rFonts w:cs="Arial"/>
        </w:rPr>
        <w:t>.</w:t>
      </w:r>
    </w:p>
    <w:p w14:paraId="1B923111" w14:textId="44982B85" w:rsidR="00B565A6" w:rsidRDefault="00B565A6" w:rsidP="00B565A6">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 xml:space="preserve">Race information will be given on a designated VHF Channel, which will be described in the </w:t>
      </w:r>
      <w:r w:rsidR="00C5506E" w:rsidRPr="00CE5659">
        <w:rPr>
          <w:rFonts w:cs="Arial"/>
        </w:rPr>
        <w:t>SI’s</w:t>
      </w:r>
      <w:r w:rsidRPr="00DC4454">
        <w:rPr>
          <w:rFonts w:cs="Arial"/>
        </w:rPr>
        <w:t>.</w:t>
      </w:r>
    </w:p>
    <w:p w14:paraId="35C39548" w14:textId="73CCC6DF" w:rsidR="00380102" w:rsidRPr="00B565A6" w:rsidRDefault="00380102" w:rsidP="00B565A6">
      <w:pPr>
        <w:pStyle w:val="ListParagraph"/>
        <w:widowControl w:val="0"/>
        <w:numPr>
          <w:ilvl w:val="0"/>
          <w:numId w:val="3"/>
        </w:numPr>
        <w:autoSpaceDE w:val="0"/>
        <w:autoSpaceDN w:val="0"/>
        <w:adjustRightInd w:val="0"/>
        <w:spacing w:after="60" w:line="240" w:lineRule="auto"/>
        <w:contextualSpacing w:val="0"/>
        <w:rPr>
          <w:b/>
        </w:rPr>
      </w:pPr>
      <w:r w:rsidRPr="00B565A6">
        <w:rPr>
          <w:b/>
        </w:rPr>
        <w:t>PRIZES</w:t>
      </w:r>
    </w:p>
    <w:p w14:paraId="332B1092" w14:textId="1D1B2FE2" w:rsidR="00E12890" w:rsidRDefault="00067FE4" w:rsidP="00B565A6">
      <w:pPr>
        <w:pStyle w:val="ListParagraph"/>
        <w:widowControl w:val="0"/>
        <w:numPr>
          <w:ilvl w:val="1"/>
          <w:numId w:val="3"/>
        </w:numPr>
        <w:autoSpaceDE w:val="0"/>
        <w:autoSpaceDN w:val="0"/>
        <w:adjustRightInd w:val="0"/>
        <w:spacing w:after="0" w:line="240" w:lineRule="auto"/>
        <w:ind w:left="900" w:hanging="540"/>
      </w:pPr>
      <w:r>
        <w:t xml:space="preserve">The top finishing team will be awarded the Buddy </w:t>
      </w:r>
      <w:proofErr w:type="spellStart"/>
      <w:r>
        <w:t>Melges</w:t>
      </w:r>
      <w:proofErr w:type="spellEnd"/>
      <w:r>
        <w:t xml:space="preserve"> Perpetual Trophy.</w:t>
      </w:r>
    </w:p>
    <w:p w14:paraId="458F7729" w14:textId="6A1A2790" w:rsidR="00002BD7" w:rsidRPr="00002BD7" w:rsidRDefault="00067FE4" w:rsidP="00002BD7">
      <w:pPr>
        <w:pStyle w:val="ListParagraph"/>
        <w:widowControl w:val="0"/>
        <w:numPr>
          <w:ilvl w:val="1"/>
          <w:numId w:val="3"/>
        </w:numPr>
        <w:autoSpaceDE w:val="0"/>
        <w:autoSpaceDN w:val="0"/>
        <w:adjustRightInd w:val="0"/>
        <w:spacing w:after="0" w:line="240" w:lineRule="auto"/>
        <w:ind w:left="900" w:hanging="540"/>
        <w:rPr>
          <w:color w:val="538135" w:themeColor="accent6" w:themeShade="BF"/>
        </w:rPr>
      </w:pPr>
      <w:r w:rsidRPr="00002BD7">
        <w:rPr>
          <w:color w:val="538135" w:themeColor="accent6" w:themeShade="BF"/>
        </w:rPr>
        <w:t xml:space="preserve">Prizes will be given to the top </w:t>
      </w:r>
      <w:r w:rsidR="00002BD7" w:rsidRPr="00002BD7">
        <w:rPr>
          <w:color w:val="538135" w:themeColor="accent6" w:themeShade="BF"/>
        </w:rPr>
        <w:t xml:space="preserve">five (5) </w:t>
      </w:r>
      <w:r w:rsidRPr="00002BD7">
        <w:rPr>
          <w:color w:val="538135" w:themeColor="accent6" w:themeShade="BF"/>
        </w:rPr>
        <w:t xml:space="preserve">teams overall and to the top </w:t>
      </w:r>
      <w:r w:rsidR="00002BD7" w:rsidRPr="00002BD7">
        <w:rPr>
          <w:color w:val="538135" w:themeColor="accent6" w:themeShade="BF"/>
        </w:rPr>
        <w:t>five (5)</w:t>
      </w:r>
      <w:r w:rsidRPr="00002BD7">
        <w:rPr>
          <w:color w:val="538135" w:themeColor="accent6" w:themeShade="BF"/>
        </w:rPr>
        <w:t xml:space="preserve"> Corinthian teams.</w:t>
      </w:r>
    </w:p>
    <w:p w14:paraId="06634815" w14:textId="2EDD0DA9" w:rsidR="00067FE4" w:rsidRPr="00002BD7" w:rsidRDefault="00067FE4" w:rsidP="00B565A6">
      <w:pPr>
        <w:pStyle w:val="ListParagraph"/>
        <w:widowControl w:val="0"/>
        <w:numPr>
          <w:ilvl w:val="1"/>
          <w:numId w:val="3"/>
        </w:numPr>
        <w:autoSpaceDE w:val="0"/>
        <w:autoSpaceDN w:val="0"/>
        <w:adjustRightInd w:val="0"/>
        <w:spacing w:after="0" w:line="240" w:lineRule="auto"/>
        <w:ind w:left="900" w:hanging="540"/>
        <w:rPr>
          <w:color w:val="538135" w:themeColor="accent6" w:themeShade="BF"/>
        </w:rPr>
      </w:pPr>
      <w:r w:rsidRPr="00002BD7">
        <w:rPr>
          <w:color w:val="538135" w:themeColor="accent6" w:themeShade="BF"/>
        </w:rPr>
        <w:t>The USMCA</w:t>
      </w:r>
      <w:r w:rsidR="00002BD7" w:rsidRPr="00002BD7">
        <w:rPr>
          <w:color w:val="538135" w:themeColor="accent6" w:themeShade="BF"/>
        </w:rPr>
        <w:t xml:space="preserve"> or the OA</w:t>
      </w:r>
      <w:r w:rsidRPr="00002BD7">
        <w:rPr>
          <w:color w:val="538135" w:themeColor="accent6" w:themeShade="BF"/>
        </w:rPr>
        <w:t xml:space="preserve"> may award additional prizes.</w:t>
      </w:r>
    </w:p>
    <w:p w14:paraId="23DB4869" w14:textId="77777777" w:rsidR="00002BD7" w:rsidRDefault="00002BD7" w:rsidP="00002BD7">
      <w:pPr>
        <w:pStyle w:val="ListParagraph"/>
        <w:widowControl w:val="0"/>
        <w:autoSpaceDE w:val="0"/>
        <w:autoSpaceDN w:val="0"/>
        <w:adjustRightInd w:val="0"/>
        <w:spacing w:after="0" w:line="240" w:lineRule="auto"/>
        <w:ind w:left="900"/>
      </w:pPr>
    </w:p>
    <w:p w14:paraId="72B9A13C" w14:textId="1CD5CCBA" w:rsidR="00380102" w:rsidRPr="00E12890" w:rsidRDefault="00380102" w:rsidP="00E12890">
      <w:pPr>
        <w:pStyle w:val="ListParagraph"/>
        <w:widowControl w:val="0"/>
        <w:numPr>
          <w:ilvl w:val="0"/>
          <w:numId w:val="3"/>
        </w:numPr>
        <w:autoSpaceDE w:val="0"/>
        <w:autoSpaceDN w:val="0"/>
        <w:adjustRightInd w:val="0"/>
        <w:spacing w:after="60" w:line="240" w:lineRule="auto"/>
        <w:contextualSpacing w:val="0"/>
        <w:rPr>
          <w:b/>
        </w:rPr>
      </w:pPr>
      <w:r w:rsidRPr="00E12890">
        <w:rPr>
          <w:b/>
        </w:rPr>
        <w:t>DISCLAIMER OF LIABILITY</w:t>
      </w:r>
    </w:p>
    <w:p w14:paraId="511BAF58" w14:textId="1CCA65E2" w:rsidR="00E12890" w:rsidRPr="00E12890" w:rsidRDefault="00E12890" w:rsidP="00E12890">
      <w:pPr>
        <w:pStyle w:val="ListParagraph"/>
        <w:widowControl w:val="0"/>
        <w:numPr>
          <w:ilvl w:val="1"/>
          <w:numId w:val="3"/>
        </w:numPr>
        <w:autoSpaceDE w:val="0"/>
        <w:autoSpaceDN w:val="0"/>
        <w:adjustRightInd w:val="0"/>
        <w:spacing w:after="0" w:line="240" w:lineRule="auto"/>
        <w:ind w:left="900" w:hanging="540"/>
      </w:pPr>
      <w:r w:rsidRPr="00DC4454">
        <w:rPr>
          <w:rFonts w:cs="Arial"/>
        </w:rPr>
        <w:t xml:space="preserve">Competitors participate in the regatta entirely at their own risk. See </w:t>
      </w:r>
      <w:r>
        <w:rPr>
          <w:rFonts w:cs="Arial"/>
        </w:rPr>
        <w:t>RRS</w:t>
      </w:r>
      <w:r w:rsidRPr="00DC4454">
        <w:rPr>
          <w:rFonts w:cs="Arial"/>
        </w:rPr>
        <w:t xml:space="preserve"> 4, Decision to Race. The </w:t>
      </w:r>
      <w:r w:rsidR="00C5506E" w:rsidRPr="00CE5659">
        <w:rPr>
          <w:rFonts w:cs="Arial"/>
        </w:rPr>
        <w:t xml:space="preserve">OA </w:t>
      </w:r>
      <w:r w:rsidRPr="00DC4454">
        <w:rPr>
          <w:rFonts w:cs="Arial"/>
        </w:rPr>
        <w:t>will not accept any liability for material damage or personal injury or death sustained in conjunction with or prior to, during, or after the regatta. Liability waivers shall be signed by all competitors during registration.</w:t>
      </w:r>
    </w:p>
    <w:p w14:paraId="16DB65BA" w14:textId="75A884C6" w:rsidR="00E12890" w:rsidRDefault="00E12890" w:rsidP="001856F7">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 xml:space="preserve">Liability Waiver Form - As a condition of entry, each owner, skipper and individual participating crewmember shall sign a liability waiver/media release. The fully executed Liability Waiver Form shall be submitted at registration prior to racing. The Liability Waiver Form will be posted on the regatta website and will be available at registration. </w:t>
      </w:r>
      <w:r w:rsidRPr="00DC4454">
        <w:rPr>
          <w:rFonts w:cs="Arial"/>
          <w:color w:val="131313"/>
        </w:rPr>
        <w:t>By participating in this event, each competitor agrees to release the race organizers from any and all liability associated with such competitor’s participation in this event to the fullest extent permitted by law.</w:t>
      </w:r>
    </w:p>
    <w:p w14:paraId="080AE39C" w14:textId="513D2030" w:rsidR="00380102" w:rsidRPr="001856F7" w:rsidRDefault="00380102" w:rsidP="001856F7">
      <w:pPr>
        <w:pStyle w:val="ListParagraph"/>
        <w:widowControl w:val="0"/>
        <w:numPr>
          <w:ilvl w:val="0"/>
          <w:numId w:val="3"/>
        </w:numPr>
        <w:autoSpaceDE w:val="0"/>
        <w:autoSpaceDN w:val="0"/>
        <w:adjustRightInd w:val="0"/>
        <w:spacing w:after="60" w:line="240" w:lineRule="auto"/>
        <w:contextualSpacing w:val="0"/>
        <w:rPr>
          <w:b/>
        </w:rPr>
      </w:pPr>
      <w:r w:rsidRPr="001856F7">
        <w:rPr>
          <w:b/>
        </w:rPr>
        <w:lastRenderedPageBreak/>
        <w:t>INSURANCE</w:t>
      </w:r>
    </w:p>
    <w:p w14:paraId="3108B2B2" w14:textId="35BC27AA" w:rsidR="001856F7" w:rsidRDefault="001856F7" w:rsidP="001856F7">
      <w:pPr>
        <w:pStyle w:val="ListParagraph"/>
        <w:widowControl w:val="0"/>
        <w:numPr>
          <w:ilvl w:val="1"/>
          <w:numId w:val="3"/>
        </w:numPr>
        <w:autoSpaceDE w:val="0"/>
        <w:autoSpaceDN w:val="0"/>
        <w:adjustRightInd w:val="0"/>
        <w:spacing w:after="200" w:line="240" w:lineRule="auto"/>
        <w:contextualSpacing w:val="0"/>
      </w:pPr>
      <w:r w:rsidRPr="00DC4454">
        <w:rPr>
          <w:rFonts w:cs="Arial"/>
        </w:rPr>
        <w:t>Each participating boat shall be insured with valid third-party liability insurance with a minimum cover of $</w:t>
      </w:r>
      <w:r>
        <w:rPr>
          <w:rFonts w:cs="Arial"/>
        </w:rPr>
        <w:t>500,000</w:t>
      </w:r>
      <w:r w:rsidRPr="00DC4454">
        <w:rPr>
          <w:rFonts w:cs="Arial"/>
        </w:rPr>
        <w:t xml:space="preserve"> (USD) per event or the equivalent.</w:t>
      </w:r>
    </w:p>
    <w:p w14:paraId="70ECC525" w14:textId="2DA6FAE5" w:rsidR="00380102" w:rsidRPr="001856F7" w:rsidRDefault="00380102" w:rsidP="001856F7">
      <w:pPr>
        <w:pStyle w:val="ListParagraph"/>
        <w:widowControl w:val="0"/>
        <w:numPr>
          <w:ilvl w:val="0"/>
          <w:numId w:val="3"/>
        </w:numPr>
        <w:autoSpaceDE w:val="0"/>
        <w:autoSpaceDN w:val="0"/>
        <w:adjustRightInd w:val="0"/>
        <w:spacing w:after="60" w:line="240" w:lineRule="auto"/>
        <w:contextualSpacing w:val="0"/>
        <w:rPr>
          <w:b/>
        </w:rPr>
      </w:pPr>
      <w:r w:rsidRPr="001856F7">
        <w:rPr>
          <w:b/>
        </w:rPr>
        <w:t>FURTHER INFORMATION</w:t>
      </w:r>
    </w:p>
    <w:p w14:paraId="79F3FC21" w14:textId="248315BF" w:rsidR="001856F7" w:rsidRDefault="001856F7" w:rsidP="001856F7">
      <w:pPr>
        <w:pStyle w:val="ListParagraph"/>
        <w:widowControl w:val="0"/>
        <w:numPr>
          <w:ilvl w:val="1"/>
          <w:numId w:val="3"/>
        </w:numPr>
        <w:autoSpaceDE w:val="0"/>
        <w:autoSpaceDN w:val="0"/>
        <w:adjustRightInd w:val="0"/>
        <w:spacing w:after="200" w:line="240" w:lineRule="auto"/>
        <w:ind w:left="907" w:hanging="547"/>
        <w:contextualSpacing w:val="0"/>
      </w:pPr>
      <w:r w:rsidRPr="00DC4454">
        <w:rPr>
          <w:rFonts w:cs="Arial"/>
        </w:rPr>
        <w:t>For further information, please consult the event web site or any of the key contacts listed below.</w:t>
      </w:r>
    </w:p>
    <w:p w14:paraId="0EFFD31C" w14:textId="65F7E867" w:rsidR="00380102" w:rsidRPr="001856F7" w:rsidRDefault="00380102" w:rsidP="001856F7">
      <w:pPr>
        <w:pStyle w:val="ListParagraph"/>
        <w:widowControl w:val="0"/>
        <w:numPr>
          <w:ilvl w:val="0"/>
          <w:numId w:val="3"/>
        </w:numPr>
        <w:autoSpaceDE w:val="0"/>
        <w:autoSpaceDN w:val="0"/>
        <w:adjustRightInd w:val="0"/>
        <w:spacing w:after="60" w:line="240" w:lineRule="auto"/>
        <w:contextualSpacing w:val="0"/>
        <w:rPr>
          <w:b/>
        </w:rPr>
      </w:pPr>
      <w:r w:rsidRPr="001856F7">
        <w:rPr>
          <w:b/>
        </w:rPr>
        <w:t>KEY CONTACTS</w:t>
      </w:r>
    </w:p>
    <w:p w14:paraId="729BB452" w14:textId="3E14825E" w:rsidR="001856F7" w:rsidRDefault="001856F7" w:rsidP="001856F7">
      <w:pPr>
        <w:widowControl w:val="0"/>
        <w:autoSpaceDE w:val="0"/>
        <w:autoSpaceDN w:val="0"/>
        <w:adjustRightInd w:val="0"/>
        <w:spacing w:after="0" w:line="240" w:lineRule="auto"/>
      </w:pPr>
    </w:p>
    <w:p w14:paraId="3317D076" w14:textId="77777777" w:rsidR="002C3C8E" w:rsidRDefault="002C3C8E" w:rsidP="001856F7">
      <w:pPr>
        <w:widowControl w:val="0"/>
        <w:autoSpaceDE w:val="0"/>
        <w:autoSpaceDN w:val="0"/>
        <w:adjustRightInd w:val="0"/>
        <w:spacing w:after="0" w:line="240" w:lineRule="auto"/>
        <w:sectPr w:rsidR="002C3C8E">
          <w:pgSz w:w="12240" w:h="15840"/>
          <w:pgMar w:top="1440" w:right="1440" w:bottom="1440" w:left="1440" w:header="708" w:footer="708" w:gutter="0"/>
          <w:cols w:space="708"/>
          <w:docGrid w:linePitch="360"/>
        </w:sectPr>
      </w:pPr>
    </w:p>
    <w:p w14:paraId="5958C6B1" w14:textId="77777777" w:rsidR="002C3C8E" w:rsidRPr="002C3C8E" w:rsidRDefault="002C3C8E" w:rsidP="002C3C8E">
      <w:pPr>
        <w:widowControl w:val="0"/>
        <w:autoSpaceDE w:val="0"/>
        <w:autoSpaceDN w:val="0"/>
        <w:adjustRightInd w:val="0"/>
        <w:spacing w:after="0" w:line="240" w:lineRule="auto"/>
        <w:rPr>
          <w:rFonts w:ascii="Calibri" w:eastAsia="Calibri" w:hAnsi="Calibri" w:cs="Arial"/>
          <w:b/>
          <w:lang w:val="en-US"/>
        </w:rPr>
      </w:pPr>
      <w:r w:rsidRPr="002C3C8E">
        <w:rPr>
          <w:rFonts w:ascii="Calibri" w:eastAsia="Calibri" w:hAnsi="Calibri" w:cs="Arial"/>
          <w:b/>
          <w:lang w:val="en-US"/>
        </w:rPr>
        <w:t>REGATTA CHAIR</w:t>
      </w:r>
    </w:p>
    <w:p w14:paraId="3DCB5808" w14:textId="5C151393" w:rsidR="002C3C8E" w:rsidRPr="002C3C8E" w:rsidRDefault="002C3C8E" w:rsidP="002C3C8E">
      <w:pPr>
        <w:widowControl w:val="0"/>
        <w:autoSpaceDE w:val="0"/>
        <w:autoSpaceDN w:val="0"/>
        <w:adjustRightInd w:val="0"/>
        <w:spacing w:after="0" w:line="240" w:lineRule="auto"/>
        <w:rPr>
          <w:rFonts w:ascii="Calibri" w:eastAsia="Calibri" w:hAnsi="Calibri" w:cs="Arial"/>
          <w:lang w:val="en-US"/>
        </w:rPr>
      </w:pPr>
      <w:r w:rsidRPr="002C3C8E">
        <w:rPr>
          <w:rFonts w:ascii="Calibri" w:eastAsia="Calibri" w:hAnsi="Calibri" w:cs="Arial"/>
          <w:lang w:val="en-US"/>
        </w:rPr>
        <w:t xml:space="preserve">Name: </w:t>
      </w:r>
      <w:r w:rsidR="00067FE4">
        <w:rPr>
          <w:rFonts w:ascii="Calibri" w:eastAsia="Calibri" w:hAnsi="Calibri" w:cs="Arial"/>
          <w:lang w:val="en-US"/>
        </w:rPr>
        <w:t>Scott Hartwell</w:t>
      </w:r>
    </w:p>
    <w:p w14:paraId="3CFCFBAE" w14:textId="62BEEEC9" w:rsidR="002C3C8E" w:rsidRPr="002C3C8E" w:rsidRDefault="002C3C8E" w:rsidP="002C3C8E">
      <w:pPr>
        <w:widowControl w:val="0"/>
        <w:autoSpaceDE w:val="0"/>
        <w:autoSpaceDN w:val="0"/>
        <w:adjustRightInd w:val="0"/>
        <w:spacing w:after="0" w:line="240" w:lineRule="auto"/>
        <w:rPr>
          <w:rFonts w:ascii="Calibri" w:eastAsia="Calibri" w:hAnsi="Calibri" w:cs="Arial"/>
          <w:color w:val="0000FF"/>
          <w:lang w:val="en-US"/>
        </w:rPr>
      </w:pPr>
      <w:r w:rsidRPr="002C3C8E">
        <w:rPr>
          <w:rFonts w:ascii="Calibri" w:eastAsia="Calibri" w:hAnsi="Calibri" w:cs="Arial"/>
          <w:lang w:val="en-US"/>
        </w:rPr>
        <w:t>E-mail:</w:t>
      </w:r>
      <w:r>
        <w:rPr>
          <w:rFonts w:ascii="Calibri" w:eastAsia="Calibri" w:hAnsi="Calibri" w:cs="Arial"/>
          <w:lang w:val="en-US"/>
        </w:rPr>
        <w:t xml:space="preserve"> </w:t>
      </w:r>
      <w:r w:rsidR="00067FE4">
        <w:rPr>
          <w:rFonts w:ascii="Calibri" w:eastAsia="Calibri" w:hAnsi="Calibri" w:cs="Arial"/>
          <w:lang w:val="en-US"/>
        </w:rPr>
        <w:t>hartwells251@yahoo.com</w:t>
      </w:r>
    </w:p>
    <w:p w14:paraId="33DA25F1" w14:textId="4984E0AF" w:rsidR="001856F7" w:rsidRDefault="001856F7" w:rsidP="001856F7">
      <w:pPr>
        <w:widowControl w:val="0"/>
        <w:autoSpaceDE w:val="0"/>
        <w:autoSpaceDN w:val="0"/>
        <w:adjustRightInd w:val="0"/>
        <w:spacing w:after="0" w:line="240" w:lineRule="auto"/>
      </w:pPr>
    </w:p>
    <w:p w14:paraId="71107C3D" w14:textId="486C2CE0" w:rsidR="002C3C8E" w:rsidRPr="00D800ED" w:rsidRDefault="002C3C8E" w:rsidP="00380102">
      <w:pPr>
        <w:widowControl w:val="0"/>
        <w:autoSpaceDE w:val="0"/>
        <w:autoSpaceDN w:val="0"/>
        <w:adjustRightInd w:val="0"/>
        <w:spacing w:after="0" w:line="240" w:lineRule="auto"/>
        <w:rPr>
          <w:b/>
        </w:rPr>
      </w:pPr>
      <w:r w:rsidRPr="002C3C8E">
        <w:rPr>
          <w:rFonts w:ascii="Calibri" w:eastAsia="Calibri" w:hAnsi="Calibri" w:cs="Arial"/>
          <w:b/>
          <w:lang w:val="en-US"/>
        </w:rPr>
        <w:t>PRINCIPAL RACE OFFICER (PRO)</w:t>
      </w:r>
    </w:p>
    <w:p w14:paraId="2F1B270E" w14:textId="16218F46" w:rsidR="002C3C8E" w:rsidRDefault="002C3C8E" w:rsidP="00380102">
      <w:pPr>
        <w:widowControl w:val="0"/>
        <w:autoSpaceDE w:val="0"/>
        <w:autoSpaceDN w:val="0"/>
        <w:adjustRightInd w:val="0"/>
        <w:spacing w:after="0" w:line="240" w:lineRule="auto"/>
      </w:pPr>
      <w:r w:rsidRPr="002C3C8E">
        <w:rPr>
          <w:rFonts w:ascii="Calibri" w:eastAsia="Calibri" w:hAnsi="Calibri" w:cs="Arial"/>
          <w:lang w:val="en-US"/>
        </w:rPr>
        <w:t xml:space="preserve">Name: </w:t>
      </w:r>
      <w:r w:rsidR="00067FE4">
        <w:rPr>
          <w:rFonts w:ascii="Calibri" w:eastAsia="Calibri" w:hAnsi="Calibri" w:cs="Arial"/>
          <w:lang w:val="en-US"/>
        </w:rPr>
        <w:t>Hal Smith</w:t>
      </w:r>
    </w:p>
    <w:p w14:paraId="647CEE94" w14:textId="052480F2" w:rsidR="002C3C8E" w:rsidRDefault="002C3C8E" w:rsidP="00380102">
      <w:pPr>
        <w:widowControl w:val="0"/>
        <w:autoSpaceDE w:val="0"/>
        <w:autoSpaceDN w:val="0"/>
        <w:adjustRightInd w:val="0"/>
        <w:spacing w:after="0" w:line="240" w:lineRule="auto"/>
      </w:pPr>
      <w:r w:rsidRPr="002C3C8E">
        <w:rPr>
          <w:lang w:val="en-US"/>
        </w:rPr>
        <w:t>Email:</w:t>
      </w:r>
      <w:r>
        <w:rPr>
          <w:lang w:val="en-US"/>
        </w:rPr>
        <w:t xml:space="preserve"> </w:t>
      </w:r>
      <w:r w:rsidR="00067FE4">
        <w:rPr>
          <w:lang w:val="en-US"/>
        </w:rPr>
        <w:t>hal_smith@mindspring.com</w:t>
      </w:r>
    </w:p>
    <w:p w14:paraId="4AF0470E" w14:textId="76DFA7BF" w:rsidR="002C3C8E" w:rsidRDefault="002C3C8E" w:rsidP="00380102">
      <w:pPr>
        <w:widowControl w:val="0"/>
        <w:autoSpaceDE w:val="0"/>
        <w:autoSpaceDN w:val="0"/>
        <w:adjustRightInd w:val="0"/>
        <w:spacing w:after="0" w:line="240" w:lineRule="auto"/>
      </w:pPr>
    </w:p>
    <w:p w14:paraId="142AE1D4" w14:textId="77777777" w:rsidR="00067FE4" w:rsidRDefault="00067FE4" w:rsidP="00380102">
      <w:pPr>
        <w:widowControl w:val="0"/>
        <w:autoSpaceDE w:val="0"/>
        <w:autoSpaceDN w:val="0"/>
        <w:adjustRightInd w:val="0"/>
        <w:spacing w:after="0" w:line="240" w:lineRule="auto"/>
      </w:pPr>
    </w:p>
    <w:p w14:paraId="3DF80931" w14:textId="5EF0D7F3" w:rsidR="002C3C8E" w:rsidRPr="00D800ED" w:rsidRDefault="00067FE4" w:rsidP="00380102">
      <w:pPr>
        <w:widowControl w:val="0"/>
        <w:autoSpaceDE w:val="0"/>
        <w:autoSpaceDN w:val="0"/>
        <w:adjustRightInd w:val="0"/>
        <w:spacing w:after="0" w:line="240" w:lineRule="auto"/>
        <w:rPr>
          <w:b/>
        </w:rPr>
      </w:pPr>
      <w:r>
        <w:rPr>
          <w:rFonts w:ascii="Calibri" w:eastAsia="Calibri" w:hAnsi="Calibri" w:cs="Arial"/>
          <w:b/>
          <w:lang w:val="en-US"/>
        </w:rPr>
        <w:t>US</w:t>
      </w:r>
      <w:r w:rsidR="00D800ED" w:rsidRPr="002C3C8E">
        <w:rPr>
          <w:rFonts w:ascii="Calibri" w:eastAsia="Calibri" w:hAnsi="Calibri" w:cs="Arial"/>
          <w:b/>
          <w:lang w:val="en-US"/>
        </w:rPr>
        <w:t xml:space="preserve">M24CA </w:t>
      </w:r>
      <w:r>
        <w:rPr>
          <w:rFonts w:ascii="Calibri" w:eastAsia="Calibri" w:hAnsi="Calibri" w:cs="Arial"/>
          <w:b/>
          <w:lang w:val="en-US"/>
        </w:rPr>
        <w:t>GULF COAST DISTRICT CHAIR</w:t>
      </w:r>
    </w:p>
    <w:p w14:paraId="6C8D159D" w14:textId="77D17BDE" w:rsidR="002C3C8E" w:rsidRDefault="00D800ED" w:rsidP="00380102">
      <w:pPr>
        <w:widowControl w:val="0"/>
        <w:autoSpaceDE w:val="0"/>
        <w:autoSpaceDN w:val="0"/>
        <w:adjustRightInd w:val="0"/>
        <w:spacing w:after="0" w:line="240" w:lineRule="auto"/>
      </w:pPr>
      <w:r>
        <w:t xml:space="preserve">Name: </w:t>
      </w:r>
      <w:r w:rsidR="00067FE4">
        <w:t>Zane Yoder</w:t>
      </w:r>
    </w:p>
    <w:p w14:paraId="6D503015" w14:textId="12CA5A3C" w:rsidR="002C3C8E" w:rsidRDefault="00D800ED" w:rsidP="00380102">
      <w:pPr>
        <w:widowControl w:val="0"/>
        <w:autoSpaceDE w:val="0"/>
        <w:autoSpaceDN w:val="0"/>
        <w:adjustRightInd w:val="0"/>
        <w:spacing w:after="0" w:line="240" w:lineRule="auto"/>
      </w:pPr>
      <w:r>
        <w:t xml:space="preserve">Email: </w:t>
      </w:r>
      <w:r w:rsidR="00067FE4">
        <w:t>zaneyoder2@gmail.com</w:t>
      </w:r>
    </w:p>
    <w:p w14:paraId="7236FA42" w14:textId="311BC6F6" w:rsidR="00C952A4" w:rsidRPr="00E97A9D" w:rsidRDefault="00C952A4" w:rsidP="00380102">
      <w:pPr>
        <w:widowControl w:val="0"/>
        <w:autoSpaceDE w:val="0"/>
        <w:autoSpaceDN w:val="0"/>
        <w:adjustRightInd w:val="0"/>
        <w:spacing w:after="0" w:line="240" w:lineRule="auto"/>
      </w:pPr>
    </w:p>
    <w:p w14:paraId="7193DADC" w14:textId="0BB309D6" w:rsidR="00C952A4" w:rsidRPr="00E97A9D" w:rsidRDefault="00C952A4" w:rsidP="00C952A4">
      <w:pPr>
        <w:widowControl w:val="0"/>
        <w:autoSpaceDE w:val="0"/>
        <w:autoSpaceDN w:val="0"/>
        <w:adjustRightInd w:val="0"/>
        <w:spacing w:after="0" w:line="240" w:lineRule="auto"/>
        <w:rPr>
          <w:b/>
        </w:rPr>
      </w:pPr>
      <w:r w:rsidRPr="00E97A9D">
        <w:rPr>
          <w:b/>
        </w:rPr>
        <w:t>CHIEF JUDGE</w:t>
      </w:r>
    </w:p>
    <w:p w14:paraId="0983638C" w14:textId="0B95C7C9" w:rsidR="00C952A4" w:rsidRPr="00E97A9D" w:rsidRDefault="00C952A4" w:rsidP="00C952A4">
      <w:pPr>
        <w:widowControl w:val="0"/>
        <w:autoSpaceDE w:val="0"/>
        <w:autoSpaceDN w:val="0"/>
        <w:adjustRightInd w:val="0"/>
        <w:spacing w:after="0" w:line="240" w:lineRule="auto"/>
      </w:pPr>
      <w:r w:rsidRPr="00E97A9D">
        <w:rPr>
          <w:rFonts w:eastAsia="Calibri" w:cs="Arial"/>
          <w:lang w:val="en-US"/>
        </w:rPr>
        <w:t xml:space="preserve">Name: </w:t>
      </w:r>
      <w:r w:rsidR="00E97A9D">
        <w:rPr>
          <w:rFonts w:eastAsia="Calibri" w:cs="Arial"/>
          <w:lang w:val="en-US"/>
        </w:rPr>
        <w:t xml:space="preserve">Tom </w:t>
      </w:r>
      <w:proofErr w:type="spellStart"/>
      <w:r w:rsidR="00E97A9D">
        <w:rPr>
          <w:rFonts w:eastAsia="Calibri" w:cs="Arial"/>
          <w:lang w:val="en-US"/>
        </w:rPr>
        <w:t>Rinda</w:t>
      </w:r>
      <w:proofErr w:type="spellEnd"/>
    </w:p>
    <w:p w14:paraId="108E9D35" w14:textId="1852A626" w:rsidR="00C952A4" w:rsidRPr="00E97A9D" w:rsidRDefault="00C952A4" w:rsidP="00C952A4">
      <w:pPr>
        <w:widowControl w:val="0"/>
        <w:autoSpaceDE w:val="0"/>
        <w:autoSpaceDN w:val="0"/>
        <w:adjustRightInd w:val="0"/>
        <w:spacing w:after="0" w:line="240" w:lineRule="auto"/>
      </w:pPr>
      <w:r w:rsidRPr="00E97A9D">
        <w:rPr>
          <w:rFonts w:eastAsia="Calibri" w:cs="Arial"/>
          <w:lang w:val="en-US"/>
        </w:rPr>
        <w:t xml:space="preserve">Email: </w:t>
      </w:r>
      <w:r w:rsidR="00E97A9D">
        <w:rPr>
          <w:rFonts w:eastAsia="Calibri" w:cs="Arial"/>
          <w:lang w:val="en-US"/>
        </w:rPr>
        <w:t>mercofl@aol.com</w:t>
      </w:r>
    </w:p>
    <w:p w14:paraId="17546A41" w14:textId="422BA851" w:rsidR="002C3C8E" w:rsidRPr="00E97A9D" w:rsidRDefault="002C3C8E" w:rsidP="00380102">
      <w:pPr>
        <w:widowControl w:val="0"/>
        <w:autoSpaceDE w:val="0"/>
        <w:autoSpaceDN w:val="0"/>
        <w:adjustRightInd w:val="0"/>
        <w:spacing w:after="0" w:line="240" w:lineRule="auto"/>
      </w:pPr>
    </w:p>
    <w:p w14:paraId="5CE029E3" w14:textId="27EF030A" w:rsidR="002C3C8E" w:rsidRDefault="002C3C8E" w:rsidP="00380102">
      <w:pPr>
        <w:widowControl w:val="0"/>
        <w:autoSpaceDE w:val="0"/>
        <w:autoSpaceDN w:val="0"/>
        <w:adjustRightInd w:val="0"/>
        <w:spacing w:after="0" w:line="240" w:lineRule="auto"/>
        <w:sectPr w:rsidR="002C3C8E" w:rsidSect="002C3C8E">
          <w:type w:val="continuous"/>
          <w:pgSz w:w="12240" w:h="15840"/>
          <w:pgMar w:top="1440" w:right="1440" w:bottom="1440" w:left="1440" w:header="708" w:footer="708" w:gutter="0"/>
          <w:cols w:num="2" w:space="708"/>
          <w:docGrid w:linePitch="360"/>
        </w:sectPr>
      </w:pPr>
    </w:p>
    <w:p w14:paraId="00C7272A" w14:textId="0AB6245C" w:rsidR="00D800ED" w:rsidRDefault="00D800ED" w:rsidP="00380102">
      <w:pPr>
        <w:widowControl w:val="0"/>
        <w:autoSpaceDE w:val="0"/>
        <w:autoSpaceDN w:val="0"/>
        <w:adjustRightInd w:val="0"/>
        <w:spacing w:after="0" w:line="240" w:lineRule="auto"/>
      </w:pPr>
      <w:r>
        <w:br w:type="page"/>
      </w:r>
    </w:p>
    <w:p w14:paraId="6758A5FB" w14:textId="1FB87A22" w:rsidR="00380102" w:rsidRPr="00154862" w:rsidRDefault="00380102" w:rsidP="00154862">
      <w:pPr>
        <w:rPr>
          <w:b/>
          <w:sz w:val="28"/>
        </w:rPr>
      </w:pPr>
      <w:r w:rsidRPr="00154862">
        <w:rPr>
          <w:b/>
          <w:sz w:val="28"/>
        </w:rPr>
        <w:lastRenderedPageBreak/>
        <w:t xml:space="preserve">ATTACHMENT </w:t>
      </w:r>
      <w:proofErr w:type="gramStart"/>
      <w:r w:rsidRPr="00154862">
        <w:rPr>
          <w:b/>
          <w:sz w:val="28"/>
        </w:rPr>
        <w:t>A</w:t>
      </w:r>
      <w:proofErr w:type="gramEnd"/>
      <w:r w:rsidRPr="00154862">
        <w:rPr>
          <w:b/>
          <w:sz w:val="28"/>
        </w:rPr>
        <w:t xml:space="preserve"> </w:t>
      </w:r>
      <w:r w:rsidRPr="00154862">
        <w:rPr>
          <w:rFonts w:eastAsia="MS Mincho" w:cs="MS Mincho"/>
          <w:b/>
          <w:sz w:val="28"/>
        </w:rPr>
        <w:t xml:space="preserve">- </w:t>
      </w:r>
      <w:r w:rsidRPr="00154862">
        <w:rPr>
          <w:b/>
          <w:sz w:val="28"/>
        </w:rPr>
        <w:t>COACH, SUPPORT, PRESS &amp; SPECTATOR BOATS</w:t>
      </w:r>
    </w:p>
    <w:p w14:paraId="5C38F81D" w14:textId="77777777" w:rsidR="00154862" w:rsidRPr="00154862" w:rsidRDefault="00154862" w:rsidP="00154862">
      <w:pPr>
        <w:rPr>
          <w:b/>
          <w:sz w:val="24"/>
        </w:rPr>
      </w:pPr>
      <w:r w:rsidRPr="00154862">
        <w:rPr>
          <w:b/>
          <w:sz w:val="24"/>
        </w:rPr>
        <w:t xml:space="preserve">COACH AND SUPPORT BOATS </w:t>
      </w:r>
    </w:p>
    <w:p w14:paraId="014DABE0" w14:textId="2321CB31" w:rsidR="00154862" w:rsidRDefault="00154862" w:rsidP="00154862">
      <w:pPr>
        <w:pStyle w:val="ListParagraph"/>
        <w:widowControl w:val="0"/>
        <w:numPr>
          <w:ilvl w:val="0"/>
          <w:numId w:val="4"/>
        </w:numPr>
        <w:autoSpaceDE w:val="0"/>
        <w:autoSpaceDN w:val="0"/>
        <w:adjustRightInd w:val="0"/>
        <w:spacing w:after="0" w:line="240" w:lineRule="auto"/>
      </w:pPr>
      <w:r>
        <w:t xml:space="preserve">Coach and support boats shall register with the race office during registration. They shall declare which boat or boats they are attached to. </w:t>
      </w:r>
    </w:p>
    <w:p w14:paraId="59E43E3A" w14:textId="77777777" w:rsidR="00154862" w:rsidRDefault="00154862" w:rsidP="00154862">
      <w:pPr>
        <w:pStyle w:val="ListParagraph"/>
        <w:widowControl w:val="0"/>
        <w:numPr>
          <w:ilvl w:val="0"/>
          <w:numId w:val="4"/>
        </w:numPr>
        <w:autoSpaceDE w:val="0"/>
        <w:autoSpaceDN w:val="0"/>
        <w:adjustRightInd w:val="0"/>
        <w:spacing w:after="0" w:line="240" w:lineRule="auto"/>
      </w:pPr>
      <w:r>
        <w:t>Coach and support boats shall display a flag, or other identification symbol, as may be required by the race committee.</w:t>
      </w:r>
    </w:p>
    <w:p w14:paraId="79605F8E" w14:textId="3AEC6653" w:rsidR="00154862" w:rsidRDefault="00154862" w:rsidP="00154862">
      <w:pPr>
        <w:pStyle w:val="ListParagraph"/>
        <w:widowControl w:val="0"/>
        <w:numPr>
          <w:ilvl w:val="0"/>
          <w:numId w:val="4"/>
        </w:numPr>
        <w:autoSpaceDE w:val="0"/>
        <w:autoSpaceDN w:val="0"/>
        <w:adjustRightInd w:val="0"/>
        <w:spacing w:after="0" w:line="240" w:lineRule="auto"/>
      </w:pPr>
      <w:r>
        <w:t>No coach boat or support boat shall pass information in any way to a boat that is racing. See Rule 41. Infringements of this will be taken very seriously.</w:t>
      </w:r>
    </w:p>
    <w:p w14:paraId="1A1E4FC0" w14:textId="51E53564" w:rsidR="00E9070A" w:rsidRDefault="00E9070A" w:rsidP="00154862">
      <w:pPr>
        <w:pStyle w:val="ListParagraph"/>
        <w:widowControl w:val="0"/>
        <w:numPr>
          <w:ilvl w:val="0"/>
          <w:numId w:val="4"/>
        </w:numPr>
        <w:autoSpaceDE w:val="0"/>
        <w:autoSpaceDN w:val="0"/>
        <w:adjustRightInd w:val="0"/>
        <w:spacing w:after="0" w:line="240" w:lineRule="auto"/>
      </w:pPr>
      <w:r>
        <w:t xml:space="preserve">All </w:t>
      </w:r>
      <w:proofErr w:type="spellStart"/>
      <w:r>
        <w:t>Melges</w:t>
      </w:r>
      <w:proofErr w:type="spellEnd"/>
      <w:r>
        <w:t xml:space="preserve"> 24 boats shall proceed to the racing area under their own power.</w:t>
      </w:r>
    </w:p>
    <w:p w14:paraId="154213ED" w14:textId="77777777" w:rsidR="00154862" w:rsidRDefault="00154862" w:rsidP="00154862">
      <w:pPr>
        <w:pStyle w:val="ListParagraph"/>
        <w:widowControl w:val="0"/>
        <w:numPr>
          <w:ilvl w:val="0"/>
          <w:numId w:val="4"/>
        </w:numPr>
        <w:autoSpaceDE w:val="0"/>
        <w:autoSpaceDN w:val="0"/>
        <w:adjustRightInd w:val="0"/>
        <w:spacing w:after="0" w:line="240" w:lineRule="auto"/>
      </w:pPr>
      <w:r>
        <w:t xml:space="preserve">There shall be no transfer of any goods or equipment until after the finish of the last race of the day between </w:t>
      </w:r>
      <w:proofErr w:type="spellStart"/>
      <w:r>
        <w:t>Melges</w:t>
      </w:r>
      <w:proofErr w:type="spellEnd"/>
      <w:r>
        <w:t xml:space="preserve"> 24s and their coach or support boats.</w:t>
      </w:r>
    </w:p>
    <w:p w14:paraId="0DF63D69" w14:textId="1E54385B" w:rsidR="00154862" w:rsidRDefault="00E9070A" w:rsidP="00154862">
      <w:pPr>
        <w:pStyle w:val="ListParagraph"/>
        <w:widowControl w:val="0"/>
        <w:numPr>
          <w:ilvl w:val="0"/>
          <w:numId w:val="4"/>
        </w:numPr>
        <w:autoSpaceDE w:val="0"/>
        <w:autoSpaceDN w:val="0"/>
        <w:adjustRightInd w:val="0"/>
        <w:spacing w:after="0" w:line="240" w:lineRule="auto"/>
      </w:pPr>
      <w:r>
        <w:t xml:space="preserve">Coach and support boats shall keep 100 meters from the course diamond (including </w:t>
      </w:r>
      <w:proofErr w:type="spellStart"/>
      <w:r>
        <w:t>laylines</w:t>
      </w:r>
      <w:proofErr w:type="spellEnd"/>
      <w:r>
        <w:t>) from the time the racers leave the dock until completion of the final race</w:t>
      </w:r>
      <w:r w:rsidR="00154862">
        <w:t>.</w:t>
      </w:r>
    </w:p>
    <w:p w14:paraId="02CB8DE3" w14:textId="77777777" w:rsidR="00154862" w:rsidRDefault="00154862" w:rsidP="00154862">
      <w:pPr>
        <w:pStyle w:val="ListParagraph"/>
        <w:widowControl w:val="0"/>
        <w:numPr>
          <w:ilvl w:val="0"/>
          <w:numId w:val="4"/>
        </w:numPr>
        <w:autoSpaceDE w:val="0"/>
        <w:autoSpaceDN w:val="0"/>
        <w:adjustRightInd w:val="0"/>
        <w:spacing w:after="0" w:line="240" w:lineRule="auto"/>
      </w:pPr>
      <w:r>
        <w:t>Any coach or support boat that interferes with another competitor or the racing in any way, including creating excess wash, or hinders an official boat carrying out it duties shall have the competitor(s) to which they are attached, liable to a penalty at the discretion of the jury.</w:t>
      </w:r>
    </w:p>
    <w:p w14:paraId="6019C3FD" w14:textId="77777777" w:rsidR="00154862" w:rsidRDefault="00154862" w:rsidP="00154862">
      <w:pPr>
        <w:pStyle w:val="ListParagraph"/>
        <w:widowControl w:val="0"/>
        <w:numPr>
          <w:ilvl w:val="0"/>
          <w:numId w:val="4"/>
        </w:numPr>
        <w:autoSpaceDE w:val="0"/>
        <w:autoSpaceDN w:val="0"/>
        <w:adjustRightInd w:val="0"/>
        <w:spacing w:after="0" w:line="240" w:lineRule="auto"/>
      </w:pPr>
      <w:r>
        <w:t>Any competitor may protest under this attachment.</w:t>
      </w:r>
    </w:p>
    <w:p w14:paraId="7F697F21" w14:textId="1E4FF493" w:rsidR="00154862" w:rsidRDefault="00C952A4" w:rsidP="00154862">
      <w:pPr>
        <w:pStyle w:val="ListParagraph"/>
        <w:widowControl w:val="0"/>
        <w:numPr>
          <w:ilvl w:val="0"/>
          <w:numId w:val="4"/>
        </w:numPr>
        <w:autoSpaceDE w:val="0"/>
        <w:autoSpaceDN w:val="0"/>
        <w:adjustRightInd w:val="0"/>
        <w:spacing w:after="0" w:line="240" w:lineRule="auto"/>
      </w:pPr>
      <w:r>
        <w:t>Any</w:t>
      </w:r>
      <w:r w:rsidR="00154862">
        <w:t xml:space="preserve"> penalty given by the jury is at their discretion, but shall be applied to the overall score and therefore not discarded. </w:t>
      </w:r>
    </w:p>
    <w:p w14:paraId="7C6661A6" w14:textId="641CE3F4" w:rsidR="00C952A4" w:rsidRDefault="00C952A4" w:rsidP="00154862">
      <w:pPr>
        <w:pStyle w:val="ListParagraph"/>
        <w:widowControl w:val="0"/>
        <w:numPr>
          <w:ilvl w:val="0"/>
          <w:numId w:val="4"/>
        </w:numPr>
        <w:autoSpaceDE w:val="0"/>
        <w:autoSpaceDN w:val="0"/>
        <w:adjustRightInd w:val="0"/>
        <w:spacing w:after="0" w:line="240" w:lineRule="auto"/>
      </w:pPr>
      <w:r>
        <w:t>Coach and support boats shall not communicate with competitors (by any means) from the time the racers leave the dock until completion of the final race.</w:t>
      </w:r>
    </w:p>
    <w:p w14:paraId="4750B3A8" w14:textId="77777777" w:rsidR="00154862" w:rsidRDefault="00154862" w:rsidP="00154862">
      <w:pPr>
        <w:widowControl w:val="0"/>
        <w:autoSpaceDE w:val="0"/>
        <w:autoSpaceDN w:val="0"/>
        <w:adjustRightInd w:val="0"/>
        <w:spacing w:after="0" w:line="240" w:lineRule="auto"/>
      </w:pPr>
    </w:p>
    <w:p w14:paraId="3A2FAF29" w14:textId="77777777" w:rsidR="00154862" w:rsidRPr="00154862" w:rsidRDefault="00154862" w:rsidP="00154862">
      <w:pPr>
        <w:rPr>
          <w:b/>
          <w:sz w:val="24"/>
        </w:rPr>
      </w:pPr>
      <w:r w:rsidRPr="00154862">
        <w:rPr>
          <w:b/>
          <w:sz w:val="24"/>
        </w:rPr>
        <w:t xml:space="preserve">PRESS AND SPECTATOR BOATS </w:t>
      </w:r>
    </w:p>
    <w:p w14:paraId="0E7E8BF8" w14:textId="77777777" w:rsidR="00154862" w:rsidRDefault="00154862" w:rsidP="00154862">
      <w:pPr>
        <w:pStyle w:val="ListParagraph"/>
        <w:widowControl w:val="0"/>
        <w:numPr>
          <w:ilvl w:val="0"/>
          <w:numId w:val="5"/>
        </w:numPr>
        <w:autoSpaceDE w:val="0"/>
        <w:autoSpaceDN w:val="0"/>
        <w:adjustRightInd w:val="0"/>
        <w:spacing w:after="0" w:line="240" w:lineRule="auto"/>
      </w:pPr>
      <w:r>
        <w:t>All Press and official spectator boats shall be registered by the race organizing authority during registration.</w:t>
      </w:r>
    </w:p>
    <w:p w14:paraId="4C969869" w14:textId="77777777" w:rsidR="00154862" w:rsidRDefault="00154862" w:rsidP="00154862">
      <w:pPr>
        <w:pStyle w:val="ListParagraph"/>
        <w:widowControl w:val="0"/>
        <w:numPr>
          <w:ilvl w:val="0"/>
          <w:numId w:val="5"/>
        </w:numPr>
        <w:autoSpaceDE w:val="0"/>
        <w:autoSpaceDN w:val="0"/>
        <w:adjustRightInd w:val="0"/>
        <w:spacing w:after="0" w:line="240" w:lineRule="auto"/>
      </w:pPr>
      <w:r>
        <w:t>Press and spectator boats shall display any flag, or other identification symbol as may be required by the race committee.</w:t>
      </w:r>
    </w:p>
    <w:p w14:paraId="397960D0" w14:textId="77777777" w:rsidR="00154862" w:rsidRDefault="00154862" w:rsidP="00154862">
      <w:pPr>
        <w:pStyle w:val="ListParagraph"/>
        <w:widowControl w:val="0"/>
        <w:numPr>
          <w:ilvl w:val="0"/>
          <w:numId w:val="5"/>
        </w:numPr>
        <w:autoSpaceDE w:val="0"/>
        <w:autoSpaceDN w:val="0"/>
        <w:adjustRightInd w:val="0"/>
        <w:spacing w:after="0" w:line="240" w:lineRule="auto"/>
      </w:pPr>
      <w:r>
        <w:t>The race organizers may appoint one or more photo boats, which will be allowed within the race course. The position of these boats shall not be grounds for redress.</w:t>
      </w:r>
    </w:p>
    <w:p w14:paraId="3C61AB68" w14:textId="4D4DB72F" w:rsidR="00D800ED" w:rsidRPr="00154862" w:rsidRDefault="00154862" w:rsidP="00154862">
      <w:pPr>
        <w:pStyle w:val="ListParagraph"/>
        <w:widowControl w:val="0"/>
        <w:numPr>
          <w:ilvl w:val="0"/>
          <w:numId w:val="5"/>
        </w:numPr>
        <w:autoSpaceDE w:val="0"/>
        <w:autoSpaceDN w:val="0"/>
        <w:adjustRightInd w:val="0"/>
        <w:spacing w:after="0" w:line="240" w:lineRule="auto"/>
        <w:rPr>
          <w:b/>
        </w:rPr>
      </w:pPr>
      <w:r>
        <w:t>Press and spectator boats shall not interfere with the racing in any way.</w:t>
      </w:r>
    </w:p>
    <w:sectPr w:rsidR="00D800ED" w:rsidRPr="00154862" w:rsidSect="002C3C8E">
      <w:type w:val="continuous"/>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287B0" w16cid:durableId="1F9703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D2"/>
    <w:multiLevelType w:val="hybridMultilevel"/>
    <w:tmpl w:val="EBD6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B3B"/>
    <w:multiLevelType w:val="hybridMultilevel"/>
    <w:tmpl w:val="59D0FF7A"/>
    <w:lvl w:ilvl="0" w:tplc="B9CA2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37E5"/>
    <w:multiLevelType w:val="hybridMultilevel"/>
    <w:tmpl w:val="277890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231FE3"/>
    <w:multiLevelType w:val="multilevel"/>
    <w:tmpl w:val="20BE658E"/>
    <w:lvl w:ilvl="0">
      <w:start w:val="1"/>
      <w:numFmt w:val="decimal"/>
      <w:lvlText w:val="%1."/>
      <w:lvlJc w:val="left"/>
      <w:pPr>
        <w:ind w:left="576" w:hanging="576"/>
      </w:pPr>
      <w:rPr>
        <w:rFonts w:asciiTheme="minorHAnsi" w:hAnsiTheme="minorHAnsi" w:hint="default"/>
        <w:sz w:val="22"/>
        <w:szCs w:val="22"/>
      </w:rPr>
    </w:lvl>
    <w:lvl w:ilvl="1">
      <w:start w:val="1"/>
      <w:numFmt w:val="decimal"/>
      <w:lvlText w:val="%1.%2."/>
      <w:lvlJc w:val="left"/>
      <w:pPr>
        <w:ind w:left="576" w:hanging="576"/>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4B70B49"/>
    <w:multiLevelType w:val="hybridMultilevel"/>
    <w:tmpl w:val="2C4CD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E7"/>
    <w:rsid w:val="00002BD7"/>
    <w:rsid w:val="00017667"/>
    <w:rsid w:val="000660A6"/>
    <w:rsid w:val="00067FE4"/>
    <w:rsid w:val="00075CDA"/>
    <w:rsid w:val="000A604B"/>
    <w:rsid w:val="000D42DD"/>
    <w:rsid w:val="000D646A"/>
    <w:rsid w:val="000E6AED"/>
    <w:rsid w:val="00117D82"/>
    <w:rsid w:val="00154862"/>
    <w:rsid w:val="001856F7"/>
    <w:rsid w:val="002824C8"/>
    <w:rsid w:val="002B65C8"/>
    <w:rsid w:val="002C0998"/>
    <w:rsid w:val="002C3C8E"/>
    <w:rsid w:val="00301ACC"/>
    <w:rsid w:val="00365AD3"/>
    <w:rsid w:val="00380102"/>
    <w:rsid w:val="003C0D5B"/>
    <w:rsid w:val="003C4570"/>
    <w:rsid w:val="003C483D"/>
    <w:rsid w:val="003C4D2C"/>
    <w:rsid w:val="003D57AA"/>
    <w:rsid w:val="003F16A1"/>
    <w:rsid w:val="00404FC0"/>
    <w:rsid w:val="00437C71"/>
    <w:rsid w:val="004C5667"/>
    <w:rsid w:val="004D3E03"/>
    <w:rsid w:val="0052681E"/>
    <w:rsid w:val="0059258C"/>
    <w:rsid w:val="005C01BB"/>
    <w:rsid w:val="005E0281"/>
    <w:rsid w:val="006832A6"/>
    <w:rsid w:val="007076BD"/>
    <w:rsid w:val="00734CC2"/>
    <w:rsid w:val="00757881"/>
    <w:rsid w:val="007A3178"/>
    <w:rsid w:val="007F4BC1"/>
    <w:rsid w:val="008368E7"/>
    <w:rsid w:val="00916D7D"/>
    <w:rsid w:val="009656B4"/>
    <w:rsid w:val="00972F6D"/>
    <w:rsid w:val="0098344F"/>
    <w:rsid w:val="00986533"/>
    <w:rsid w:val="00AF6A8C"/>
    <w:rsid w:val="00B565A6"/>
    <w:rsid w:val="00B9613B"/>
    <w:rsid w:val="00BB0642"/>
    <w:rsid w:val="00C317A7"/>
    <w:rsid w:val="00C5506E"/>
    <w:rsid w:val="00C55B55"/>
    <w:rsid w:val="00C952A4"/>
    <w:rsid w:val="00CA555A"/>
    <w:rsid w:val="00CE5659"/>
    <w:rsid w:val="00D45C0F"/>
    <w:rsid w:val="00D800ED"/>
    <w:rsid w:val="00DC0053"/>
    <w:rsid w:val="00E12890"/>
    <w:rsid w:val="00E27E6C"/>
    <w:rsid w:val="00E86A07"/>
    <w:rsid w:val="00E9070A"/>
    <w:rsid w:val="00E97A9D"/>
    <w:rsid w:val="00F43EDB"/>
    <w:rsid w:val="00F66D41"/>
    <w:rsid w:val="00F678C7"/>
    <w:rsid w:val="00F87688"/>
    <w:rsid w:val="00F92BB6"/>
    <w:rsid w:val="00FB6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60BD"/>
  <w15:chartTrackingRefBased/>
  <w15:docId w15:val="{83ABB250-56ED-402B-ABBD-EA6D5A82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8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8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8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053"/>
    <w:rPr>
      <w:sz w:val="16"/>
      <w:szCs w:val="16"/>
    </w:rPr>
  </w:style>
  <w:style w:type="paragraph" w:styleId="CommentText">
    <w:name w:val="annotation text"/>
    <w:basedOn w:val="Normal"/>
    <w:link w:val="CommentTextChar"/>
    <w:uiPriority w:val="99"/>
    <w:semiHidden/>
    <w:unhideWhenUsed/>
    <w:rsid w:val="00DC0053"/>
    <w:pPr>
      <w:spacing w:line="240" w:lineRule="auto"/>
    </w:pPr>
    <w:rPr>
      <w:sz w:val="20"/>
      <w:szCs w:val="20"/>
    </w:rPr>
  </w:style>
  <w:style w:type="character" w:customStyle="1" w:styleId="CommentTextChar">
    <w:name w:val="Comment Text Char"/>
    <w:basedOn w:val="DefaultParagraphFont"/>
    <w:link w:val="CommentText"/>
    <w:uiPriority w:val="99"/>
    <w:semiHidden/>
    <w:rsid w:val="00DC0053"/>
    <w:rPr>
      <w:sz w:val="20"/>
      <w:szCs w:val="20"/>
    </w:rPr>
  </w:style>
  <w:style w:type="paragraph" w:styleId="CommentSubject">
    <w:name w:val="annotation subject"/>
    <w:basedOn w:val="CommentText"/>
    <w:next w:val="CommentText"/>
    <w:link w:val="CommentSubjectChar"/>
    <w:uiPriority w:val="99"/>
    <w:semiHidden/>
    <w:unhideWhenUsed/>
    <w:rsid w:val="00DC0053"/>
    <w:rPr>
      <w:b/>
      <w:bCs/>
    </w:rPr>
  </w:style>
  <w:style w:type="character" w:customStyle="1" w:styleId="CommentSubjectChar">
    <w:name w:val="Comment Subject Char"/>
    <w:basedOn w:val="CommentTextChar"/>
    <w:link w:val="CommentSubject"/>
    <w:uiPriority w:val="99"/>
    <w:semiHidden/>
    <w:rsid w:val="00DC0053"/>
    <w:rPr>
      <w:b/>
      <w:bCs/>
      <w:sz w:val="20"/>
      <w:szCs w:val="20"/>
    </w:rPr>
  </w:style>
  <w:style w:type="paragraph" w:styleId="BalloonText">
    <w:name w:val="Balloon Text"/>
    <w:basedOn w:val="Normal"/>
    <w:link w:val="BalloonTextChar"/>
    <w:uiPriority w:val="99"/>
    <w:semiHidden/>
    <w:unhideWhenUsed/>
    <w:rsid w:val="00DC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53"/>
    <w:rPr>
      <w:rFonts w:ascii="Segoe UI" w:hAnsi="Segoe UI" w:cs="Segoe UI"/>
      <w:sz w:val="18"/>
      <w:szCs w:val="18"/>
    </w:rPr>
  </w:style>
  <w:style w:type="paragraph" w:styleId="ListParagraph">
    <w:name w:val="List Paragraph"/>
    <w:basedOn w:val="Normal"/>
    <w:uiPriority w:val="34"/>
    <w:qFormat/>
    <w:rsid w:val="0059258C"/>
    <w:pPr>
      <w:ind w:left="720"/>
      <w:contextualSpacing/>
    </w:pPr>
  </w:style>
  <w:style w:type="character" w:styleId="Hyperlink">
    <w:name w:val="Hyperlink"/>
    <w:basedOn w:val="DefaultParagraphFont"/>
    <w:uiPriority w:val="99"/>
    <w:unhideWhenUsed/>
    <w:rsid w:val="00734CC2"/>
    <w:rPr>
      <w:color w:val="0563C1" w:themeColor="hyperlink"/>
      <w:u w:val="single"/>
    </w:rPr>
  </w:style>
  <w:style w:type="character" w:customStyle="1" w:styleId="UnresolvedMention1">
    <w:name w:val="Unresolved Mention1"/>
    <w:basedOn w:val="DefaultParagraphFont"/>
    <w:uiPriority w:val="99"/>
    <w:semiHidden/>
    <w:unhideWhenUsed/>
    <w:rsid w:val="00734CC2"/>
    <w:rPr>
      <w:color w:val="605E5C"/>
      <w:shd w:val="clear" w:color="auto" w:fill="E1DFDD"/>
    </w:rPr>
  </w:style>
  <w:style w:type="paragraph" w:styleId="NoSpacing">
    <w:name w:val="No Spacing"/>
    <w:uiPriority w:val="1"/>
    <w:qFormat/>
    <w:rsid w:val="00E12890"/>
    <w:pPr>
      <w:spacing w:after="0" w:line="240" w:lineRule="auto"/>
    </w:pPr>
    <w:rPr>
      <w:rFonts w:ascii="Calibri" w:eastAsia="Times New Roman" w:hAnsi="Calibri" w:cs="Times New Roman"/>
      <w:lang w:val="en-AU"/>
    </w:rPr>
  </w:style>
  <w:style w:type="character" w:customStyle="1" w:styleId="Heading2Char">
    <w:name w:val="Heading 2 Char"/>
    <w:basedOn w:val="DefaultParagraphFont"/>
    <w:link w:val="Heading2"/>
    <w:uiPriority w:val="9"/>
    <w:rsid w:val="001548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48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486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548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elges24.com/" TargetMode="External"/><Relationship Id="rId3" Type="http://schemas.openxmlformats.org/officeDocument/2006/relationships/settings" Target="settings.xml"/><Relationship Id="rId7" Type="http://schemas.openxmlformats.org/officeDocument/2006/relationships/hyperlink" Target="mailto:communications@usmelges2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AbelSeaman</dc:creator>
  <cp:keywords/>
  <dc:description/>
  <cp:lastModifiedBy>Scott Hartwell</cp:lastModifiedBy>
  <cp:revision>2</cp:revision>
  <dcterms:created xsi:type="dcterms:W3CDTF">2018-12-18T02:26:00Z</dcterms:created>
  <dcterms:modified xsi:type="dcterms:W3CDTF">2018-12-18T02:26:00Z</dcterms:modified>
</cp:coreProperties>
</file>